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07292" w14:textId="301201BE" w:rsidR="00465C38" w:rsidRPr="00F20B16" w:rsidRDefault="00465C38" w:rsidP="008462B3">
      <w:pPr>
        <w:pStyle w:val="Heading1"/>
        <w:spacing w:after="120"/>
        <w:rPr>
          <w:rFonts w:eastAsia="Helvetica"/>
        </w:rPr>
      </w:pPr>
      <w:r w:rsidRPr="6F3EC7FA">
        <w:rPr>
          <w:rFonts w:eastAsia="Helvetica"/>
        </w:rPr>
        <w:t>Submission form</w:t>
      </w:r>
    </w:p>
    <w:p w14:paraId="5F8DD7CF" w14:textId="16F85D57" w:rsidR="00EA3F9E" w:rsidRDefault="77F68C37" w:rsidP="008462B3">
      <w:pPr>
        <w:pStyle w:val="NoSpacing"/>
        <w:spacing w:line="360" w:lineRule="auto"/>
      </w:pPr>
      <w:r>
        <w:t xml:space="preserve">Please complete </w:t>
      </w:r>
      <w:r w:rsidR="00D91EC2">
        <w:t>this</w:t>
      </w:r>
      <w:r>
        <w:t xml:space="preserve"> form for each of the examples you are </w:t>
      </w:r>
      <w:r w:rsidR="00C34FE2">
        <w:t>submitting</w:t>
      </w:r>
      <w:r>
        <w:t>. For instructions on co</w:t>
      </w:r>
      <w:r w:rsidR="31ABB4C4">
        <w:t xml:space="preserve">mpleting the form, </w:t>
      </w:r>
      <w:r w:rsidR="2CBC1AF6">
        <w:t xml:space="preserve">and on taking part in this review, </w:t>
      </w:r>
      <w:r w:rsidR="31ABB4C4">
        <w:t xml:space="preserve">please see </w:t>
      </w:r>
      <w:r w:rsidR="00C34FE2">
        <w:t>“How to take part,”</w:t>
      </w:r>
      <w:r w:rsidR="31ABB4C4">
        <w:t xml:space="preserve"> </w:t>
      </w:r>
      <w:r w:rsidR="2E4288F6">
        <w:t xml:space="preserve">from page 4 </w:t>
      </w:r>
      <w:r w:rsidR="00C34FE2">
        <w:t>below</w:t>
      </w:r>
      <w:r w:rsidR="31ABB4C4">
        <w:t>.</w:t>
      </w:r>
    </w:p>
    <w:p w14:paraId="7739B468" w14:textId="7BCAEED1" w:rsidR="00BD604A" w:rsidRDefault="00BD604A" w:rsidP="008462B3">
      <w:pPr>
        <w:pStyle w:val="NoSpacing"/>
        <w:spacing w:line="360" w:lineRule="auto"/>
        <w:rPr>
          <w:rFonts w:eastAsia="Helvetica"/>
        </w:rPr>
      </w:pPr>
      <w:r w:rsidRPr="0042270D">
        <w:t xml:space="preserve">We use the information you supply to assist with our review. When completing this form, please only include personal data relevant to your submission and that you are lawfully entitled to supply. Any personal data provided on this form, or otherwise, will be processed in accordance with UK data protection law and the IFoA’s </w:t>
      </w:r>
      <w:hyperlink r:id="rId11" w:history="1">
        <w:r w:rsidRPr="00A53925">
          <w:rPr>
            <w:rStyle w:val="Hyperlink"/>
          </w:rPr>
          <w:t>Privacy Policy</w:t>
        </w:r>
      </w:hyperlink>
      <w:r w:rsidRPr="0042270D">
        <w:t>.</w:t>
      </w:r>
    </w:p>
    <w:tbl>
      <w:tblPr>
        <w:tblStyle w:val="TableGrid2"/>
        <w:tblW w:w="9923" w:type="dxa"/>
        <w:tblBorders>
          <w:top w:val="single" w:sz="4" w:space="0" w:color="1B5289" w:themeColor="accent6"/>
          <w:left w:val="single" w:sz="4" w:space="0" w:color="1B5289" w:themeColor="accent6"/>
          <w:bottom w:val="single" w:sz="4" w:space="0" w:color="1B5289" w:themeColor="accent6"/>
          <w:right w:val="single" w:sz="4" w:space="0" w:color="1B5289" w:themeColor="accent6"/>
          <w:insideH w:val="single" w:sz="4" w:space="0" w:color="1B5289" w:themeColor="accent6"/>
          <w:insideV w:val="single" w:sz="4" w:space="0" w:color="3F4548" w:themeColor="text1"/>
        </w:tblBorders>
        <w:tblLayout w:type="fixed"/>
        <w:tblLook w:val="04A0" w:firstRow="1" w:lastRow="0" w:firstColumn="1" w:lastColumn="0" w:noHBand="0" w:noVBand="1"/>
      </w:tblPr>
      <w:tblGrid>
        <w:gridCol w:w="2239"/>
        <w:gridCol w:w="425"/>
        <w:gridCol w:w="706"/>
        <w:gridCol w:w="711"/>
        <w:gridCol w:w="284"/>
        <w:gridCol w:w="420"/>
        <w:gridCol w:w="775"/>
        <w:gridCol w:w="1498"/>
        <w:gridCol w:w="425"/>
        <w:gridCol w:w="284"/>
        <w:gridCol w:w="141"/>
        <w:gridCol w:w="142"/>
        <w:gridCol w:w="142"/>
        <w:gridCol w:w="567"/>
        <w:gridCol w:w="739"/>
        <w:gridCol w:w="425"/>
      </w:tblGrid>
      <w:tr w:rsidR="0025500D" w:rsidRPr="00F20B16" w14:paraId="03082E5B" w14:textId="77777777" w:rsidTr="7021D5C0">
        <w:trPr>
          <w:trHeight w:hRule="exact" w:val="454"/>
        </w:trPr>
        <w:tc>
          <w:tcPr>
            <w:tcW w:w="9923" w:type="dxa"/>
            <w:gridSpan w:val="16"/>
            <w:tcBorders>
              <w:top w:val="nil"/>
              <w:left w:val="nil"/>
              <w:bottom w:val="nil"/>
              <w:right w:val="nil"/>
            </w:tcBorders>
            <w:shd w:val="clear" w:color="auto" w:fill="1B5289" w:themeFill="accent6"/>
            <w:vAlign w:val="center"/>
          </w:tcPr>
          <w:p w14:paraId="6E6DBD68" w14:textId="27E5D8C7" w:rsidR="0025500D" w:rsidRPr="008462B3" w:rsidRDefault="0025500D" w:rsidP="00A53925">
            <w:pPr>
              <w:pStyle w:val="Heading2"/>
            </w:pPr>
            <w:r w:rsidRPr="0077066B">
              <w:t xml:space="preserve">1. </w:t>
            </w:r>
            <w:r w:rsidR="004F5620">
              <w:t>S</w:t>
            </w:r>
            <w:r w:rsidRPr="008462B3">
              <w:t>ign</w:t>
            </w:r>
            <w:r w:rsidRPr="0077066B">
              <w:t>-off</w:t>
            </w:r>
            <w:r w:rsidR="00B77FFE">
              <w:t xml:space="preserve"> and </w:t>
            </w:r>
            <w:r w:rsidR="00DA464E">
              <w:t>document details</w:t>
            </w:r>
          </w:p>
        </w:tc>
      </w:tr>
      <w:tr w:rsidR="0025500D" w:rsidRPr="00F20B16" w14:paraId="16C518E2" w14:textId="77777777" w:rsidTr="7021D5C0">
        <w:trPr>
          <w:trHeight w:hRule="exact" w:val="454"/>
        </w:trPr>
        <w:tc>
          <w:tcPr>
            <w:tcW w:w="9923" w:type="dxa"/>
            <w:gridSpan w:val="16"/>
            <w:tcBorders>
              <w:top w:val="nil"/>
              <w:left w:val="nil"/>
              <w:bottom w:val="nil"/>
              <w:right w:val="nil"/>
            </w:tcBorders>
            <w:shd w:val="clear" w:color="auto" w:fill="FAEFCD" w:themeFill="accent1" w:themeFillTint="33"/>
            <w:vAlign w:val="center"/>
          </w:tcPr>
          <w:p w14:paraId="6BE6F800" w14:textId="77777777" w:rsidR="0025500D" w:rsidRPr="0077066B" w:rsidRDefault="0025500D" w:rsidP="00A53925">
            <w:pPr>
              <w:pStyle w:val="Heading3"/>
              <w:rPr>
                <w:rFonts w:eastAsia="Calibri"/>
              </w:rPr>
            </w:pPr>
            <w:r w:rsidRPr="00C3474D">
              <w:rPr>
                <w:rFonts w:eastAsia="Times New Roman"/>
                <w:lang w:eastAsia="en-GB"/>
              </w:rPr>
              <w:t>1.1 Declaration</w:t>
            </w:r>
          </w:p>
        </w:tc>
      </w:tr>
      <w:tr w:rsidR="0025500D" w:rsidRPr="00F20B16" w14:paraId="302E02E3" w14:textId="77777777" w:rsidTr="7021D5C0">
        <w:trPr>
          <w:trHeight w:hRule="exact" w:val="1107"/>
        </w:trPr>
        <w:tc>
          <w:tcPr>
            <w:tcW w:w="9923" w:type="dxa"/>
            <w:gridSpan w:val="16"/>
            <w:tcBorders>
              <w:top w:val="nil"/>
              <w:left w:val="nil"/>
              <w:bottom w:val="single" w:sz="4" w:space="0" w:color="1B5289" w:themeColor="accent6"/>
              <w:right w:val="nil"/>
            </w:tcBorders>
            <w:vAlign w:val="center"/>
          </w:tcPr>
          <w:p w14:paraId="22584A7B" w14:textId="3E8C08B5" w:rsidR="0025500D" w:rsidRPr="00851842" w:rsidRDefault="0025500D">
            <w:pPr>
              <w:rPr>
                <w:rFonts w:eastAsia="Calibri" w:cs="Arial"/>
                <w:szCs w:val="20"/>
              </w:rPr>
            </w:pPr>
            <w:r w:rsidRPr="00851842">
              <w:rPr>
                <w:rFonts w:eastAsia="Calibri" w:cs="Arial"/>
                <w:szCs w:val="20"/>
              </w:rPr>
              <w:t xml:space="preserve">In checking the box </w:t>
            </w:r>
            <w:proofErr w:type="gramStart"/>
            <w:r w:rsidRPr="00851842">
              <w:rPr>
                <w:rFonts w:eastAsia="Calibri" w:cs="Arial"/>
                <w:szCs w:val="20"/>
              </w:rPr>
              <w:t>below</w:t>
            </w:r>
            <w:proofErr w:type="gramEnd"/>
            <w:r w:rsidRPr="00851842">
              <w:rPr>
                <w:rFonts w:eastAsia="Calibri" w:cs="Arial"/>
                <w:szCs w:val="20"/>
              </w:rPr>
              <w:t xml:space="preserve"> I confirm that I am authorised by the Organisation under the terms of the </w:t>
            </w:r>
            <w:r w:rsidRPr="0048128B">
              <w:rPr>
                <w:bCs/>
              </w:rPr>
              <w:t>Confidentiality Undertaking</w:t>
            </w:r>
            <w:r w:rsidRPr="0048128B">
              <w:rPr>
                <w:rFonts w:eastAsia="Calibri" w:cs="Arial"/>
                <w:bCs/>
                <w:szCs w:val="20"/>
              </w:rPr>
              <w:t xml:space="preserve"> given</w:t>
            </w:r>
            <w:r w:rsidRPr="00851842">
              <w:rPr>
                <w:rFonts w:eastAsia="Calibri" w:cs="Arial"/>
                <w:szCs w:val="20"/>
              </w:rPr>
              <w:t xml:space="preserve"> by the IFoA to the Organisation to share with the IFoA any and all information about the Organisation pursuant to this review being undertaken by the IFoA and am lawfully entitled to provide the information requested and any personal data supplied on behalf of my Organisation.</w:t>
            </w:r>
          </w:p>
        </w:tc>
      </w:tr>
      <w:tr w:rsidR="0025500D" w:rsidRPr="00F20B16" w14:paraId="6C9EFDB2" w14:textId="77777777" w:rsidTr="7021D5C0">
        <w:trPr>
          <w:trHeight w:hRule="exact" w:val="454"/>
        </w:trPr>
        <w:tc>
          <w:tcPr>
            <w:tcW w:w="2239" w:type="dxa"/>
            <w:tcBorders>
              <w:left w:val="nil"/>
              <w:bottom w:val="single" w:sz="4" w:space="0" w:color="1B5289" w:themeColor="accent6"/>
              <w:right w:val="single" w:sz="4" w:space="0" w:color="1B5289" w:themeColor="accent6"/>
            </w:tcBorders>
            <w:vAlign w:val="center"/>
          </w:tcPr>
          <w:p w14:paraId="70318CC3" w14:textId="77777777" w:rsidR="0025500D" w:rsidRPr="00B61496" w:rsidRDefault="0025500D" w:rsidP="00D347E2">
            <w:pPr>
              <w:spacing w:before="120" w:after="120" w:line="120" w:lineRule="atLeast"/>
              <w:rPr>
                <w:rFonts w:eastAsia="Calibri" w:cs="Arial"/>
                <w:b/>
                <w:szCs w:val="20"/>
              </w:rPr>
            </w:pPr>
            <w:r w:rsidRPr="00B61496">
              <w:rPr>
                <w:rFonts w:eastAsia="Calibri" w:cs="Arial"/>
                <w:b/>
                <w:szCs w:val="20"/>
              </w:rPr>
              <w:t>Signed (by checking)</w:t>
            </w:r>
          </w:p>
        </w:tc>
        <w:tc>
          <w:tcPr>
            <w:tcW w:w="425" w:type="dxa"/>
            <w:tcBorders>
              <w:left w:val="single" w:sz="4" w:space="0" w:color="1B5289" w:themeColor="accent6"/>
              <w:bottom w:val="single" w:sz="4" w:space="0" w:color="1B5289" w:themeColor="accent6"/>
              <w:right w:val="nil"/>
            </w:tcBorders>
            <w:vAlign w:val="center"/>
          </w:tcPr>
          <w:p w14:paraId="37F20DED" w14:textId="04E187C4" w:rsidR="0025500D" w:rsidRPr="00851842" w:rsidRDefault="00037A28" w:rsidP="00D66CF4">
            <w:pPr>
              <w:spacing w:line="120" w:lineRule="atLeast"/>
              <w:rPr>
                <w:rFonts w:eastAsia="Calibri" w:cs="Arial"/>
                <w:b/>
                <w:szCs w:val="20"/>
              </w:rPr>
            </w:pPr>
            <w:sdt>
              <w:sdtPr>
                <w:rPr>
                  <w:rStyle w:val="IFoABody"/>
                  <w:sz w:val="18"/>
                  <w:szCs w:val="18"/>
                </w:rPr>
                <w:alias w:val="001"/>
                <w:tag w:val="001"/>
                <w:id w:val="388779563"/>
                <w:lock w:val="sdtLocked"/>
                <w14:checkbox>
                  <w14:checked w14:val="0"/>
                  <w14:checkedState w14:val="2612" w14:font="MS Gothic"/>
                  <w14:uncheckedState w14:val="2610" w14:font="MS Gothic"/>
                </w14:checkbox>
              </w:sdtPr>
              <w:sdtEndPr>
                <w:rPr>
                  <w:rStyle w:val="IFoABody"/>
                </w:rPr>
              </w:sdtEndPr>
              <w:sdtContent>
                <w:r w:rsidR="00AE1EC0" w:rsidRPr="00EF17B4">
                  <w:rPr>
                    <w:rStyle w:val="IFoABody"/>
                    <w:rFonts w:ascii="MS Gothic" w:eastAsia="MS Gothic" w:hAnsi="MS Gothic" w:hint="eastAsia"/>
                    <w:sz w:val="18"/>
                    <w:szCs w:val="18"/>
                    <w:shd w:val="clear" w:color="auto" w:fill="D7DADC" w:themeFill="text1" w:themeFillTint="33"/>
                  </w:rPr>
                  <w:t>☐</w:t>
                </w:r>
              </w:sdtContent>
            </w:sdt>
          </w:p>
        </w:tc>
        <w:tc>
          <w:tcPr>
            <w:tcW w:w="1417" w:type="dxa"/>
            <w:gridSpan w:val="2"/>
            <w:tcBorders>
              <w:left w:val="nil"/>
              <w:bottom w:val="single" w:sz="4" w:space="0" w:color="1B5289" w:themeColor="accent6"/>
              <w:right w:val="nil"/>
            </w:tcBorders>
            <w:vAlign w:val="center"/>
          </w:tcPr>
          <w:p w14:paraId="5C0D04F4" w14:textId="77777777" w:rsidR="0025500D" w:rsidRPr="00851842" w:rsidRDefault="0025500D" w:rsidP="00D66CF4">
            <w:pPr>
              <w:spacing w:before="120" w:after="120" w:line="120" w:lineRule="atLeast"/>
              <w:jc w:val="right"/>
              <w:rPr>
                <w:rFonts w:eastAsia="Calibri" w:cs="Arial"/>
                <w:b/>
                <w:szCs w:val="20"/>
              </w:rPr>
            </w:pPr>
            <w:r>
              <w:rPr>
                <w:rFonts w:eastAsia="Calibri" w:cs="Arial"/>
                <w:b/>
                <w:szCs w:val="20"/>
              </w:rPr>
              <w:t>o</w:t>
            </w:r>
            <w:r w:rsidRPr="00851842">
              <w:rPr>
                <w:rFonts w:eastAsia="Calibri" w:cs="Arial"/>
                <w:b/>
                <w:szCs w:val="20"/>
              </w:rPr>
              <w:t>n behalf of</w:t>
            </w:r>
          </w:p>
        </w:tc>
        <w:sdt>
          <w:sdtPr>
            <w:rPr>
              <w:rStyle w:val="IFoABody"/>
              <w:rFonts w:cs="Arial"/>
            </w:rPr>
            <w:alias w:val="002"/>
            <w:tag w:val="002"/>
            <w:id w:val="1096672667"/>
            <w:lock w:val="sdtLocked"/>
            <w:placeholder>
              <w:docPart w:val="79860B8BFED749CB95207125033A6A60"/>
            </w:placeholder>
            <w:showingPlcHdr/>
            <w15:color w:val="3F4548"/>
            <w:text/>
          </w:sdtPr>
          <w:sdtEndPr>
            <w:rPr>
              <w:rStyle w:val="IFoABody"/>
            </w:rPr>
          </w:sdtEndPr>
          <w:sdtContent>
            <w:tc>
              <w:tcPr>
                <w:tcW w:w="3686" w:type="dxa"/>
                <w:gridSpan w:val="6"/>
                <w:tcBorders>
                  <w:left w:val="nil"/>
                  <w:bottom w:val="single" w:sz="4" w:space="0" w:color="1B5289" w:themeColor="accent6"/>
                  <w:right w:val="nil"/>
                </w:tcBorders>
                <w:vAlign w:val="center"/>
              </w:tcPr>
              <w:p w14:paraId="7A83E5E5" w14:textId="263107B8" w:rsidR="0025500D" w:rsidRPr="00851842" w:rsidRDefault="009D6B2C" w:rsidP="00D66CF4">
                <w:pPr>
                  <w:spacing w:before="120" w:after="120" w:line="120" w:lineRule="atLeast"/>
                  <w:rPr>
                    <w:rFonts w:eastAsia="Calibri" w:cs="Arial"/>
                    <w:b/>
                    <w:szCs w:val="20"/>
                  </w:rPr>
                </w:pPr>
                <w:r w:rsidRPr="00851842">
                  <w:rPr>
                    <w:rStyle w:val="BodyTextChar"/>
                    <w:rFonts w:cs="Arial"/>
                    <w:szCs w:val="20"/>
                    <w:shd w:val="clear" w:color="auto" w:fill="D7DADC" w:themeFill="text1" w:themeFillTint="33"/>
                  </w:rPr>
                  <w:t>Click to respond</w:t>
                </w:r>
              </w:p>
            </w:tc>
          </w:sdtContent>
        </w:sdt>
        <w:tc>
          <w:tcPr>
            <w:tcW w:w="2156" w:type="dxa"/>
            <w:gridSpan w:val="6"/>
            <w:tcBorders>
              <w:left w:val="nil"/>
              <w:bottom w:val="single" w:sz="4" w:space="0" w:color="1B5289" w:themeColor="accent6"/>
              <w:right w:val="nil"/>
            </w:tcBorders>
            <w:vAlign w:val="center"/>
          </w:tcPr>
          <w:p w14:paraId="3117798E" w14:textId="77777777" w:rsidR="0025500D" w:rsidRPr="00851842" w:rsidRDefault="0025500D" w:rsidP="00D66CF4">
            <w:pPr>
              <w:spacing w:before="120" w:after="120" w:line="120" w:lineRule="atLeast"/>
              <w:rPr>
                <w:rFonts w:eastAsia="Calibri" w:cs="Arial"/>
                <w:b/>
                <w:szCs w:val="20"/>
              </w:rPr>
            </w:pPr>
            <w:r w:rsidRPr="00851842">
              <w:rPr>
                <w:rFonts w:eastAsia="Calibri" w:cs="Arial"/>
                <w:b/>
                <w:szCs w:val="20"/>
              </w:rPr>
              <w:t>(the Organisation)</w:t>
            </w:r>
          </w:p>
        </w:tc>
      </w:tr>
      <w:tr w:rsidR="0025500D" w:rsidRPr="00F20B16" w14:paraId="164570D2" w14:textId="77777777" w:rsidTr="7021D5C0">
        <w:trPr>
          <w:trHeight w:hRule="exact" w:val="454"/>
        </w:trPr>
        <w:tc>
          <w:tcPr>
            <w:tcW w:w="2239" w:type="dxa"/>
            <w:tcBorders>
              <w:left w:val="nil"/>
            </w:tcBorders>
            <w:vAlign w:val="center"/>
          </w:tcPr>
          <w:p w14:paraId="2A778FF3" w14:textId="77777777" w:rsidR="0025500D" w:rsidRPr="00B61496" w:rsidRDefault="0025500D" w:rsidP="00D347E2">
            <w:pPr>
              <w:spacing w:before="120" w:after="120" w:line="120" w:lineRule="atLeast"/>
              <w:rPr>
                <w:rFonts w:eastAsia="Calibri" w:cs="Arial"/>
                <w:b/>
                <w:szCs w:val="20"/>
              </w:rPr>
            </w:pPr>
            <w:r w:rsidRPr="00B61496">
              <w:rPr>
                <w:rFonts w:eastAsia="Calibri" w:cs="Arial"/>
                <w:b/>
                <w:szCs w:val="20"/>
              </w:rPr>
              <w:t>Name</w:t>
            </w:r>
          </w:p>
        </w:tc>
        <w:sdt>
          <w:sdtPr>
            <w:rPr>
              <w:rStyle w:val="IFoABody"/>
              <w:rFonts w:cs="Arial"/>
            </w:rPr>
            <w:alias w:val="003"/>
            <w:tag w:val="003"/>
            <w:id w:val="-670799610"/>
            <w:lock w:val="sdtLocked"/>
            <w:placeholder>
              <w:docPart w:val="ABF0290AE3A54711A0A0C18D75E1F0F1"/>
            </w:placeholder>
            <w:showingPlcHdr/>
            <w15:color w:val="3F4548"/>
            <w:text/>
          </w:sdtPr>
          <w:sdtEndPr>
            <w:rPr>
              <w:rStyle w:val="IFoABody"/>
            </w:rPr>
          </w:sdtEndPr>
          <w:sdtContent>
            <w:tc>
              <w:tcPr>
                <w:tcW w:w="7684" w:type="dxa"/>
                <w:gridSpan w:val="15"/>
                <w:tcBorders>
                  <w:right w:val="nil"/>
                </w:tcBorders>
                <w:vAlign w:val="center"/>
              </w:tcPr>
              <w:p w14:paraId="47DA2189" w14:textId="77777777" w:rsidR="0025500D" w:rsidRPr="00851842" w:rsidRDefault="0025500D" w:rsidP="00D66CF4">
                <w:pPr>
                  <w:spacing w:before="120" w:after="120" w:line="120" w:lineRule="atLeast"/>
                  <w:rPr>
                    <w:rFonts w:eastAsia="Calibri" w:cs="Arial"/>
                    <w:szCs w:val="20"/>
                  </w:rPr>
                </w:pPr>
                <w:r w:rsidRPr="00851842">
                  <w:rPr>
                    <w:rStyle w:val="BodyTextChar"/>
                    <w:rFonts w:cs="Arial"/>
                    <w:szCs w:val="20"/>
                    <w:shd w:val="clear" w:color="auto" w:fill="D7DADC" w:themeFill="text1" w:themeFillTint="33"/>
                  </w:rPr>
                  <w:t>Click to respond</w:t>
                </w:r>
              </w:p>
            </w:tc>
          </w:sdtContent>
        </w:sdt>
      </w:tr>
      <w:tr w:rsidR="0025500D" w:rsidRPr="00F20B16" w14:paraId="637615EB" w14:textId="77777777" w:rsidTr="7021D5C0">
        <w:trPr>
          <w:trHeight w:hRule="exact" w:val="454"/>
        </w:trPr>
        <w:tc>
          <w:tcPr>
            <w:tcW w:w="2239" w:type="dxa"/>
            <w:tcBorders>
              <w:left w:val="nil"/>
              <w:bottom w:val="single" w:sz="4" w:space="0" w:color="1B5289" w:themeColor="accent6"/>
            </w:tcBorders>
            <w:vAlign w:val="center"/>
          </w:tcPr>
          <w:p w14:paraId="0105D8EC" w14:textId="77777777" w:rsidR="0025500D" w:rsidRPr="00B61496" w:rsidRDefault="0025500D" w:rsidP="00D347E2">
            <w:pPr>
              <w:spacing w:before="120" w:after="120" w:line="120" w:lineRule="atLeast"/>
              <w:rPr>
                <w:rFonts w:eastAsia="Calibri" w:cs="Arial"/>
                <w:b/>
                <w:szCs w:val="20"/>
              </w:rPr>
            </w:pPr>
            <w:r w:rsidRPr="00B61496">
              <w:rPr>
                <w:rFonts w:eastAsia="Calibri" w:cs="Arial"/>
                <w:b/>
                <w:szCs w:val="20"/>
              </w:rPr>
              <w:t>Job title</w:t>
            </w:r>
          </w:p>
        </w:tc>
        <w:sdt>
          <w:sdtPr>
            <w:rPr>
              <w:rStyle w:val="IFoABody"/>
              <w:rFonts w:cs="Arial"/>
            </w:rPr>
            <w:alias w:val="004"/>
            <w:tag w:val="004"/>
            <w:id w:val="1759332161"/>
            <w:lock w:val="sdtLocked"/>
            <w:placeholder>
              <w:docPart w:val="AC0B1630BE9B47009CF7C9DFD48BC8B3"/>
            </w:placeholder>
            <w:showingPlcHdr/>
            <w15:color w:val="3F4548"/>
            <w:text/>
          </w:sdtPr>
          <w:sdtEndPr>
            <w:rPr>
              <w:rStyle w:val="IFoABody"/>
            </w:rPr>
          </w:sdtEndPr>
          <w:sdtContent>
            <w:tc>
              <w:tcPr>
                <w:tcW w:w="7684" w:type="dxa"/>
                <w:gridSpan w:val="15"/>
                <w:tcBorders>
                  <w:bottom w:val="single" w:sz="4" w:space="0" w:color="1B5289" w:themeColor="accent6"/>
                  <w:right w:val="nil"/>
                </w:tcBorders>
                <w:vAlign w:val="center"/>
              </w:tcPr>
              <w:p w14:paraId="585F84CA" w14:textId="77777777" w:rsidR="0025500D" w:rsidRPr="00851842" w:rsidRDefault="0025500D" w:rsidP="00D66CF4">
                <w:pPr>
                  <w:spacing w:before="120" w:after="120" w:line="120" w:lineRule="atLeast"/>
                  <w:rPr>
                    <w:rFonts w:eastAsia="Calibri" w:cs="Arial"/>
                    <w:szCs w:val="20"/>
                  </w:rPr>
                </w:pPr>
                <w:r w:rsidRPr="00851842">
                  <w:rPr>
                    <w:rStyle w:val="BodyTextChar"/>
                    <w:rFonts w:cs="Arial"/>
                    <w:szCs w:val="20"/>
                    <w:shd w:val="clear" w:color="auto" w:fill="D7DADC" w:themeFill="text1" w:themeFillTint="33"/>
                  </w:rPr>
                  <w:t>Click to respond</w:t>
                </w:r>
              </w:p>
            </w:tc>
          </w:sdtContent>
        </w:sdt>
      </w:tr>
      <w:tr w:rsidR="0025500D" w:rsidRPr="00F20B16" w14:paraId="694BB448" w14:textId="77777777" w:rsidTr="7021D5C0">
        <w:trPr>
          <w:trHeight w:hRule="exact" w:val="454"/>
        </w:trPr>
        <w:tc>
          <w:tcPr>
            <w:tcW w:w="2239" w:type="dxa"/>
            <w:tcBorders>
              <w:left w:val="nil"/>
              <w:bottom w:val="nil"/>
              <w:right w:val="single" w:sz="4" w:space="0" w:color="1B5289" w:themeColor="accent6"/>
            </w:tcBorders>
            <w:vAlign w:val="center"/>
          </w:tcPr>
          <w:p w14:paraId="4433CA30" w14:textId="77777777" w:rsidR="0025500D" w:rsidRPr="00B61496" w:rsidRDefault="0025500D" w:rsidP="00D347E2">
            <w:pPr>
              <w:spacing w:before="120" w:after="120" w:line="120" w:lineRule="atLeast"/>
              <w:rPr>
                <w:rFonts w:eastAsia="Calibri" w:cs="Arial"/>
                <w:b/>
                <w:szCs w:val="20"/>
              </w:rPr>
            </w:pPr>
            <w:r w:rsidRPr="00B61496">
              <w:rPr>
                <w:rFonts w:eastAsia="Calibri" w:cs="Arial"/>
                <w:b/>
                <w:szCs w:val="20"/>
              </w:rPr>
              <w:t>Date</w:t>
            </w:r>
          </w:p>
        </w:tc>
        <w:sdt>
          <w:sdtPr>
            <w:rPr>
              <w:rStyle w:val="IFoABody"/>
              <w:rFonts w:cs="Arial"/>
              <w:szCs w:val="20"/>
            </w:rPr>
            <w:alias w:val="005"/>
            <w:tag w:val="005"/>
            <w:id w:val="-589158319"/>
            <w:lock w:val="sdtLocked"/>
            <w:placeholder>
              <w:docPart w:val="B82460095BED4C4194EFD1D362E34669"/>
            </w:placeholder>
            <w:showingPlcHdr/>
            <w:date>
              <w:dateFormat w:val="dd MMMM yyyy"/>
              <w:lid w:val="en-GB"/>
              <w:storeMappedDataAs w:val="dateTime"/>
              <w:calendar w:val="gregorian"/>
            </w:date>
          </w:sdtPr>
          <w:sdtEndPr>
            <w:rPr>
              <w:rStyle w:val="DefaultParagraphFont"/>
              <w:rFonts w:eastAsia="Calibri"/>
            </w:rPr>
          </w:sdtEndPr>
          <w:sdtContent>
            <w:tc>
              <w:tcPr>
                <w:tcW w:w="7684" w:type="dxa"/>
                <w:gridSpan w:val="15"/>
                <w:tcBorders>
                  <w:left w:val="single" w:sz="4" w:space="0" w:color="1B5289" w:themeColor="accent6"/>
                  <w:bottom w:val="nil"/>
                  <w:right w:val="nil"/>
                </w:tcBorders>
                <w:vAlign w:val="center"/>
              </w:tcPr>
              <w:p w14:paraId="11E069E8" w14:textId="77777777" w:rsidR="0025500D" w:rsidRPr="00851842" w:rsidRDefault="0025500D" w:rsidP="00D66CF4">
                <w:pPr>
                  <w:spacing w:before="120" w:after="120" w:line="120" w:lineRule="atLeast"/>
                  <w:rPr>
                    <w:rFonts w:eastAsia="Calibri" w:cs="Arial"/>
                    <w:szCs w:val="20"/>
                  </w:rPr>
                </w:pPr>
                <w:r w:rsidRPr="00851842">
                  <w:rPr>
                    <w:rStyle w:val="PlaceholderText"/>
                    <w:rFonts w:cs="Arial"/>
                    <w:color w:val="3F4548" w:themeColor="text1"/>
                    <w:szCs w:val="20"/>
                    <w:shd w:val="clear" w:color="auto" w:fill="D7DADC" w:themeFill="text1" w:themeFillTint="33"/>
                  </w:rPr>
                  <w:t>Click here to enter a date</w:t>
                </w:r>
              </w:p>
            </w:tc>
          </w:sdtContent>
        </w:sdt>
      </w:tr>
      <w:tr w:rsidR="0025500D" w:rsidRPr="00F20B16" w14:paraId="5609BCDD" w14:textId="77777777" w:rsidTr="00AD78D3">
        <w:trPr>
          <w:trHeight w:hRule="exact" w:val="454"/>
        </w:trPr>
        <w:tc>
          <w:tcPr>
            <w:tcW w:w="9923" w:type="dxa"/>
            <w:gridSpan w:val="16"/>
            <w:tcBorders>
              <w:top w:val="nil"/>
              <w:left w:val="nil"/>
              <w:bottom w:val="nil"/>
              <w:right w:val="nil"/>
            </w:tcBorders>
            <w:shd w:val="clear" w:color="auto" w:fill="FAEFCD" w:themeFill="accent1" w:themeFillTint="33"/>
            <w:vAlign w:val="center"/>
          </w:tcPr>
          <w:p w14:paraId="1850278B" w14:textId="77777777" w:rsidR="0025500D" w:rsidRPr="00851842" w:rsidRDefault="0025500D" w:rsidP="00A53925">
            <w:pPr>
              <w:pStyle w:val="Heading3"/>
              <w:rPr>
                <w:rFonts w:eastAsia="Calibri"/>
                <w:color w:val="3F4548" w:themeColor="text1"/>
              </w:rPr>
            </w:pPr>
            <w:r w:rsidRPr="00851842">
              <w:rPr>
                <w:rFonts w:eastAsia="Calibri"/>
              </w:rPr>
              <w:t>1.2 Preferences</w:t>
            </w:r>
          </w:p>
        </w:tc>
      </w:tr>
      <w:tr w:rsidR="0025500D" w:rsidRPr="007B4060" w14:paraId="63D0A7B0" w14:textId="77777777" w:rsidTr="00AD78D3">
        <w:trPr>
          <w:trHeight w:val="510"/>
        </w:trPr>
        <w:tc>
          <w:tcPr>
            <w:tcW w:w="8759" w:type="dxa"/>
            <w:gridSpan w:val="14"/>
            <w:vMerge w:val="restart"/>
            <w:tcBorders>
              <w:top w:val="nil"/>
              <w:left w:val="nil"/>
              <w:right w:val="nil"/>
            </w:tcBorders>
            <w:vAlign w:val="center"/>
          </w:tcPr>
          <w:p w14:paraId="4E9F3B0F" w14:textId="77777777" w:rsidR="0025500D" w:rsidRPr="00851842" w:rsidRDefault="0025500D">
            <w:pPr>
              <w:rPr>
                <w:rFonts w:eastAsia="Calibri" w:cs="Arial"/>
                <w:szCs w:val="20"/>
              </w:rPr>
            </w:pPr>
            <w:r w:rsidRPr="00851842">
              <w:rPr>
                <w:rFonts w:eastAsia="Calibri" w:cs="Arial"/>
                <w:szCs w:val="20"/>
              </w:rPr>
              <w:t>When the review report is published on the IFoA website are you content for your organisation’s name to appear in a list of participants? No details of any submission will be attributed to any organisation.</w:t>
            </w:r>
          </w:p>
        </w:tc>
        <w:tc>
          <w:tcPr>
            <w:tcW w:w="739" w:type="dxa"/>
            <w:tcBorders>
              <w:top w:val="nil"/>
              <w:left w:val="nil"/>
              <w:right w:val="single" w:sz="4" w:space="0" w:color="1B5289" w:themeColor="accent6"/>
            </w:tcBorders>
            <w:vAlign w:val="center"/>
          </w:tcPr>
          <w:p w14:paraId="4DA980F2" w14:textId="77777777" w:rsidR="0025500D" w:rsidRPr="00851842" w:rsidRDefault="0025500D" w:rsidP="00D66CF4">
            <w:pPr>
              <w:spacing w:before="120" w:after="120" w:line="120" w:lineRule="atLeast"/>
              <w:jc w:val="right"/>
              <w:rPr>
                <w:rFonts w:eastAsia="Calibri" w:cs="Arial"/>
                <w:b/>
                <w:szCs w:val="20"/>
              </w:rPr>
            </w:pPr>
            <w:r w:rsidRPr="00851842">
              <w:rPr>
                <w:rFonts w:eastAsia="Calibri" w:cs="Arial"/>
                <w:b/>
                <w:szCs w:val="20"/>
              </w:rPr>
              <w:t>Yes</w:t>
            </w:r>
          </w:p>
        </w:tc>
        <w:tc>
          <w:tcPr>
            <w:tcW w:w="425" w:type="dxa"/>
            <w:tcBorders>
              <w:top w:val="nil"/>
              <w:left w:val="single" w:sz="4" w:space="0" w:color="1B5289" w:themeColor="accent6"/>
              <w:right w:val="nil"/>
            </w:tcBorders>
            <w:vAlign w:val="center"/>
          </w:tcPr>
          <w:p w14:paraId="7AC49D3A" w14:textId="1ED1543B" w:rsidR="0025500D" w:rsidRPr="007B4060" w:rsidRDefault="00037A28" w:rsidP="00D66CF4">
            <w:pPr>
              <w:spacing w:line="120" w:lineRule="atLeast"/>
              <w:jc w:val="center"/>
              <w:rPr>
                <w:rFonts w:eastAsia="Calibri" w:cs="Arial"/>
                <w:szCs w:val="20"/>
              </w:rPr>
            </w:pPr>
            <w:sdt>
              <w:sdtPr>
                <w:rPr>
                  <w:rStyle w:val="IFoABody"/>
                  <w:sz w:val="18"/>
                  <w:szCs w:val="18"/>
                </w:rPr>
                <w:alias w:val="006"/>
                <w:tag w:val="006"/>
                <w:id w:val="61610312"/>
                <w:lock w:val="sdtLocked"/>
                <w14:checkbox>
                  <w14:checked w14:val="0"/>
                  <w14:checkedState w14:val="2612" w14:font="MS Gothic"/>
                  <w14:uncheckedState w14:val="2610" w14:font="MS Gothic"/>
                </w14:checkbox>
              </w:sdtPr>
              <w:sdtEndPr>
                <w:rPr>
                  <w:rStyle w:val="IFoABody"/>
                </w:rPr>
              </w:sdtEndPr>
              <w:sdtContent>
                <w:r w:rsidR="00AE1EC0" w:rsidRPr="00EF17B4">
                  <w:rPr>
                    <w:rStyle w:val="IFoABody"/>
                    <w:rFonts w:ascii="MS Gothic" w:eastAsia="MS Gothic" w:hAnsi="MS Gothic" w:hint="eastAsia"/>
                    <w:sz w:val="18"/>
                    <w:szCs w:val="18"/>
                    <w:shd w:val="clear" w:color="auto" w:fill="D7DADC" w:themeFill="text1" w:themeFillTint="33"/>
                  </w:rPr>
                  <w:t>☐</w:t>
                </w:r>
              </w:sdtContent>
            </w:sdt>
          </w:p>
        </w:tc>
      </w:tr>
      <w:tr w:rsidR="0025500D" w:rsidRPr="007B4060" w14:paraId="2BEA388A" w14:textId="77777777" w:rsidTr="00AD78D3">
        <w:trPr>
          <w:trHeight w:hRule="exact" w:val="454"/>
        </w:trPr>
        <w:tc>
          <w:tcPr>
            <w:tcW w:w="8759" w:type="dxa"/>
            <w:gridSpan w:val="14"/>
            <w:vMerge/>
            <w:tcBorders>
              <w:left w:val="nil"/>
              <w:bottom w:val="nil"/>
              <w:right w:val="nil"/>
            </w:tcBorders>
            <w:vAlign w:val="center"/>
          </w:tcPr>
          <w:p w14:paraId="56BE0140" w14:textId="77777777" w:rsidR="0025500D" w:rsidRPr="00851842" w:rsidRDefault="0025500D" w:rsidP="00D66CF4">
            <w:pPr>
              <w:spacing w:before="120" w:after="120" w:line="120" w:lineRule="atLeast"/>
              <w:rPr>
                <w:rFonts w:eastAsia="Calibri" w:cs="Arial"/>
                <w:szCs w:val="20"/>
              </w:rPr>
            </w:pPr>
          </w:p>
        </w:tc>
        <w:tc>
          <w:tcPr>
            <w:tcW w:w="739" w:type="dxa"/>
            <w:tcBorders>
              <w:left w:val="nil"/>
              <w:bottom w:val="nil"/>
              <w:right w:val="single" w:sz="4" w:space="0" w:color="1B5289" w:themeColor="accent6"/>
            </w:tcBorders>
            <w:vAlign w:val="center"/>
          </w:tcPr>
          <w:p w14:paraId="5242C6D2" w14:textId="77777777" w:rsidR="0025500D" w:rsidRPr="00851842" w:rsidRDefault="0025500D" w:rsidP="00D66CF4">
            <w:pPr>
              <w:spacing w:before="120" w:after="120" w:line="120" w:lineRule="atLeast"/>
              <w:jc w:val="right"/>
              <w:rPr>
                <w:rFonts w:eastAsia="Calibri" w:cs="Arial"/>
                <w:b/>
                <w:szCs w:val="20"/>
              </w:rPr>
            </w:pPr>
            <w:r w:rsidRPr="00851842">
              <w:rPr>
                <w:rFonts w:eastAsia="Calibri" w:cs="Arial"/>
                <w:b/>
                <w:szCs w:val="20"/>
              </w:rPr>
              <w:t>No</w:t>
            </w:r>
          </w:p>
        </w:tc>
        <w:tc>
          <w:tcPr>
            <w:tcW w:w="425" w:type="dxa"/>
            <w:tcBorders>
              <w:left w:val="single" w:sz="4" w:space="0" w:color="1B5289" w:themeColor="accent6"/>
              <w:bottom w:val="nil"/>
              <w:right w:val="nil"/>
            </w:tcBorders>
            <w:vAlign w:val="center"/>
          </w:tcPr>
          <w:p w14:paraId="66D24692" w14:textId="14927D5B" w:rsidR="0025500D" w:rsidRPr="007B4060" w:rsidRDefault="00037A28" w:rsidP="00D66CF4">
            <w:pPr>
              <w:spacing w:line="120" w:lineRule="atLeast"/>
              <w:jc w:val="center"/>
              <w:rPr>
                <w:rFonts w:eastAsia="Calibri" w:cs="Arial"/>
                <w:szCs w:val="20"/>
              </w:rPr>
            </w:pPr>
            <w:sdt>
              <w:sdtPr>
                <w:rPr>
                  <w:rStyle w:val="IFoABody"/>
                  <w:sz w:val="18"/>
                  <w:szCs w:val="18"/>
                </w:rPr>
                <w:alias w:val="007"/>
                <w:tag w:val="007"/>
                <w:id w:val="636234211"/>
                <w:lock w:val="sdtLocked"/>
                <w14:checkbox>
                  <w14:checked w14:val="0"/>
                  <w14:checkedState w14:val="2612" w14:font="MS Gothic"/>
                  <w14:uncheckedState w14:val="2610" w14:font="MS Gothic"/>
                </w14:checkbox>
              </w:sdtPr>
              <w:sdtEndPr>
                <w:rPr>
                  <w:rStyle w:val="IFoABody"/>
                </w:rPr>
              </w:sdtEndPr>
              <w:sdtContent>
                <w:r w:rsidR="00AE1EC0" w:rsidRPr="00EF17B4">
                  <w:rPr>
                    <w:rStyle w:val="IFoABody"/>
                    <w:rFonts w:ascii="MS Gothic" w:eastAsia="MS Gothic" w:hAnsi="MS Gothic" w:hint="eastAsia"/>
                    <w:sz w:val="18"/>
                    <w:szCs w:val="18"/>
                    <w:shd w:val="clear" w:color="auto" w:fill="D7DADC" w:themeFill="text1" w:themeFillTint="33"/>
                  </w:rPr>
                  <w:t>☐</w:t>
                </w:r>
              </w:sdtContent>
            </w:sdt>
          </w:p>
        </w:tc>
      </w:tr>
      <w:tr w:rsidR="0025500D" w:rsidRPr="00F20B16" w14:paraId="734E9E2F" w14:textId="77777777" w:rsidTr="00AD78D3">
        <w:tblPrEx>
          <w:tblBorders>
            <w:insideV w:val="single" w:sz="4" w:space="0" w:color="1B5289" w:themeColor="accent6"/>
          </w:tblBorders>
        </w:tblPrEx>
        <w:trPr>
          <w:trHeight w:hRule="exact" w:val="351"/>
        </w:trPr>
        <w:tc>
          <w:tcPr>
            <w:tcW w:w="9923" w:type="dxa"/>
            <w:gridSpan w:val="16"/>
            <w:tcBorders>
              <w:top w:val="nil"/>
              <w:left w:val="nil"/>
              <w:bottom w:val="nil"/>
              <w:right w:val="nil"/>
            </w:tcBorders>
            <w:shd w:val="clear" w:color="auto" w:fill="FAEFCD" w:themeFill="accent1" w:themeFillTint="33"/>
            <w:vAlign w:val="center"/>
          </w:tcPr>
          <w:p w14:paraId="77DCF923" w14:textId="79976B67" w:rsidR="0025500D" w:rsidRPr="00696760" w:rsidRDefault="00DA464E" w:rsidP="00A53925">
            <w:pPr>
              <w:pStyle w:val="Heading3"/>
              <w:rPr>
                <w:rFonts w:eastAsia="Calibri"/>
              </w:rPr>
            </w:pPr>
            <w:r w:rsidRPr="00696760">
              <w:rPr>
                <w:rFonts w:eastAsia="Calibri"/>
              </w:rPr>
              <w:t>1</w:t>
            </w:r>
            <w:r>
              <w:rPr>
                <w:rFonts w:eastAsia="Calibri"/>
              </w:rPr>
              <w:t>.3</w:t>
            </w:r>
            <w:r w:rsidR="0025500D" w:rsidRPr="00696760">
              <w:rPr>
                <w:rFonts w:eastAsia="Calibri"/>
              </w:rPr>
              <w:t xml:space="preserve"> Your reference and document name(s)</w:t>
            </w:r>
          </w:p>
        </w:tc>
      </w:tr>
      <w:tr w:rsidR="0025500D" w:rsidRPr="007234B5" w14:paraId="58377FA3" w14:textId="77777777" w:rsidTr="7021D5C0">
        <w:tblPrEx>
          <w:tblBorders>
            <w:insideV w:val="single" w:sz="4" w:space="0" w:color="1B5289" w:themeColor="accent6"/>
          </w:tblBorders>
        </w:tblPrEx>
        <w:trPr>
          <w:trHeight w:hRule="exact" w:val="1038"/>
        </w:trPr>
        <w:tc>
          <w:tcPr>
            <w:tcW w:w="8192" w:type="dxa"/>
            <w:gridSpan w:val="13"/>
            <w:tcBorders>
              <w:top w:val="nil"/>
              <w:left w:val="nil"/>
              <w:bottom w:val="single" w:sz="4" w:space="0" w:color="1B5289" w:themeColor="accent6"/>
            </w:tcBorders>
            <w:vAlign w:val="center"/>
          </w:tcPr>
          <w:p w14:paraId="2A1775A0" w14:textId="77777777" w:rsidR="0025500D" w:rsidRDefault="0025500D" w:rsidP="00C1658C">
            <w:pPr>
              <w:spacing w:before="120" w:after="120" w:line="120" w:lineRule="atLeast"/>
              <w:rPr>
                <w:rFonts w:eastAsia="Calibri" w:cs="Arial"/>
                <w:szCs w:val="20"/>
              </w:rPr>
            </w:pPr>
            <w:r w:rsidRPr="00FB474E">
              <w:rPr>
                <w:rFonts w:eastAsia="Calibri" w:cs="Arial"/>
                <w:szCs w:val="20"/>
              </w:rPr>
              <w:t>Please provide a reference</w:t>
            </w:r>
            <w:r>
              <w:rPr>
                <w:rFonts w:eastAsia="Calibri" w:cs="Arial"/>
                <w:szCs w:val="20"/>
              </w:rPr>
              <w:t xml:space="preserve"> for this example</w:t>
            </w:r>
            <w:r w:rsidRPr="00FB474E">
              <w:rPr>
                <w:rFonts w:eastAsia="Calibri" w:cs="Arial"/>
                <w:szCs w:val="20"/>
              </w:rPr>
              <w:t>.</w:t>
            </w:r>
          </w:p>
          <w:p w14:paraId="61083B0A" w14:textId="77777777" w:rsidR="0025500D" w:rsidRPr="00FB474E" w:rsidRDefault="0025500D">
            <w:pPr>
              <w:spacing w:after="120"/>
              <w:rPr>
                <w:rFonts w:eastAsia="Calibri" w:cs="Arial"/>
                <w:szCs w:val="20"/>
              </w:rPr>
            </w:pPr>
            <w:r w:rsidRPr="00FB474E">
              <w:rPr>
                <w:rFonts w:eastAsia="Calibri" w:cs="Arial"/>
                <w:sz w:val="16"/>
                <w:szCs w:val="16"/>
              </w:rPr>
              <w:t xml:space="preserve">This will allow us to communicate with you about </w:t>
            </w:r>
            <w:r>
              <w:rPr>
                <w:rFonts w:eastAsia="Calibri" w:cs="Arial"/>
                <w:sz w:val="16"/>
                <w:szCs w:val="16"/>
              </w:rPr>
              <w:t>this example</w:t>
            </w:r>
            <w:r w:rsidRPr="00FB474E">
              <w:rPr>
                <w:rFonts w:eastAsia="Calibri" w:cs="Arial"/>
                <w:sz w:val="16"/>
                <w:szCs w:val="16"/>
              </w:rPr>
              <w:t xml:space="preserve">. Please use this reference </w:t>
            </w:r>
            <w:r>
              <w:rPr>
                <w:rFonts w:eastAsia="Calibri" w:cs="Arial"/>
                <w:sz w:val="16"/>
                <w:szCs w:val="16"/>
              </w:rPr>
              <w:t>(</w:t>
            </w:r>
            <w:r w:rsidRPr="008138CE">
              <w:rPr>
                <w:rFonts w:eastAsia="Calibri" w:cs="Arial"/>
                <w:i/>
                <w:sz w:val="16"/>
                <w:szCs w:val="16"/>
              </w:rPr>
              <w:t>eg</w:t>
            </w:r>
            <w:r>
              <w:rPr>
                <w:rFonts w:eastAsia="Calibri" w:cs="Arial"/>
                <w:sz w:val="16"/>
                <w:szCs w:val="16"/>
              </w:rPr>
              <w:t xml:space="preserve"> “Example A”) in</w:t>
            </w:r>
            <w:r w:rsidRPr="00FB474E">
              <w:rPr>
                <w:rFonts w:eastAsia="Calibri" w:cs="Arial"/>
                <w:sz w:val="16"/>
                <w:szCs w:val="16"/>
              </w:rPr>
              <w:t xml:space="preserve"> the names of all files you are submitting </w:t>
            </w:r>
            <w:r>
              <w:rPr>
                <w:rFonts w:eastAsia="Calibri" w:cs="Arial"/>
                <w:sz w:val="16"/>
                <w:szCs w:val="16"/>
              </w:rPr>
              <w:t xml:space="preserve">for this example </w:t>
            </w:r>
            <w:r w:rsidRPr="00FB474E">
              <w:rPr>
                <w:rFonts w:eastAsia="Calibri" w:cs="Arial"/>
                <w:sz w:val="16"/>
                <w:szCs w:val="16"/>
              </w:rPr>
              <w:t>(including this form).</w:t>
            </w:r>
          </w:p>
        </w:tc>
        <w:sdt>
          <w:sdtPr>
            <w:rPr>
              <w:rStyle w:val="IFoABody"/>
              <w:rFonts w:cs="Arial"/>
            </w:rPr>
            <w:alias w:val="008"/>
            <w:tag w:val="008"/>
            <w:id w:val="1862466031"/>
            <w:lock w:val="sdtLocked"/>
            <w:placeholder>
              <w:docPart w:val="5AA90823D2D24CCCAEC8DCB64DE35A0E"/>
            </w:placeholder>
            <w:showingPlcHdr/>
            <w15:color w:val="3F4548"/>
            <w:text/>
          </w:sdtPr>
          <w:sdtEndPr>
            <w:rPr>
              <w:rStyle w:val="IFoABody"/>
            </w:rPr>
          </w:sdtEndPr>
          <w:sdtContent>
            <w:tc>
              <w:tcPr>
                <w:tcW w:w="1731" w:type="dxa"/>
                <w:gridSpan w:val="3"/>
                <w:tcBorders>
                  <w:top w:val="nil"/>
                  <w:bottom w:val="single" w:sz="4" w:space="0" w:color="1B5289" w:themeColor="accent6"/>
                  <w:right w:val="nil"/>
                </w:tcBorders>
                <w:vAlign w:val="center"/>
              </w:tcPr>
              <w:p w14:paraId="13CDC627" w14:textId="77777777" w:rsidR="0025500D" w:rsidRPr="00FB474E" w:rsidRDefault="0025500D" w:rsidP="00D66CF4">
                <w:pPr>
                  <w:spacing w:before="120" w:after="120" w:line="120" w:lineRule="atLeast"/>
                  <w:rPr>
                    <w:rFonts w:eastAsia="Calibri" w:cs="Arial"/>
                    <w:b/>
                    <w:szCs w:val="20"/>
                  </w:rPr>
                </w:pPr>
                <w:r w:rsidRPr="00851842">
                  <w:rPr>
                    <w:rStyle w:val="BodyTextChar"/>
                    <w:rFonts w:cs="Arial"/>
                    <w:szCs w:val="20"/>
                    <w:shd w:val="clear" w:color="auto" w:fill="D7DADC" w:themeFill="text1" w:themeFillTint="33"/>
                  </w:rPr>
                  <w:t>Click to respond</w:t>
                </w:r>
              </w:p>
            </w:tc>
          </w:sdtContent>
        </w:sdt>
      </w:tr>
      <w:tr w:rsidR="0025500D" w:rsidRPr="007234B5" w14:paraId="7927A758" w14:textId="77777777" w:rsidTr="7021D5C0">
        <w:tblPrEx>
          <w:tblBorders>
            <w:insideV w:val="single" w:sz="4" w:space="0" w:color="1B5289" w:themeColor="accent6"/>
          </w:tblBorders>
        </w:tblPrEx>
        <w:trPr>
          <w:trHeight w:hRule="exact" w:val="454"/>
        </w:trPr>
        <w:tc>
          <w:tcPr>
            <w:tcW w:w="2239" w:type="dxa"/>
            <w:vMerge w:val="restart"/>
            <w:tcBorders>
              <w:left w:val="nil"/>
              <w:right w:val="single" w:sz="4" w:space="0" w:color="1B5289" w:themeColor="accent6"/>
            </w:tcBorders>
            <w:vAlign w:val="center"/>
          </w:tcPr>
          <w:p w14:paraId="64287644" w14:textId="77777777" w:rsidR="0025500D" w:rsidRPr="00FB474E" w:rsidRDefault="0025500D" w:rsidP="00D347E2">
            <w:pPr>
              <w:spacing w:before="120" w:after="120" w:line="120" w:lineRule="atLeast"/>
              <w:rPr>
                <w:rFonts w:cs="Arial"/>
                <w:szCs w:val="20"/>
              </w:rPr>
            </w:pPr>
            <w:r w:rsidRPr="00FB474E">
              <w:rPr>
                <w:rFonts w:eastAsia="Calibri" w:cs="Arial"/>
                <w:b/>
                <w:szCs w:val="20"/>
              </w:rPr>
              <w:t>Document name(s)</w:t>
            </w:r>
          </w:p>
          <w:p w14:paraId="7F4DF7AD" w14:textId="77777777" w:rsidR="0025500D" w:rsidRPr="00FB474E" w:rsidRDefault="0025500D" w:rsidP="00D347E2">
            <w:pPr>
              <w:spacing w:before="120" w:after="120" w:line="120" w:lineRule="atLeast"/>
              <w:rPr>
                <w:rFonts w:eastAsia="Calibri" w:cs="Arial"/>
                <w:b/>
                <w:sz w:val="16"/>
                <w:szCs w:val="16"/>
              </w:rPr>
            </w:pPr>
            <w:r w:rsidRPr="00FB474E">
              <w:rPr>
                <w:rFonts w:cs="Arial"/>
                <w:sz w:val="16"/>
                <w:szCs w:val="16"/>
              </w:rPr>
              <w:t>Please include your reference in each file name</w:t>
            </w:r>
          </w:p>
        </w:tc>
        <w:tc>
          <w:tcPr>
            <w:tcW w:w="2126" w:type="dxa"/>
            <w:gridSpan w:val="4"/>
            <w:tcBorders>
              <w:left w:val="single" w:sz="4" w:space="0" w:color="1B5289" w:themeColor="accent6"/>
              <w:right w:val="single" w:sz="4" w:space="0" w:color="1B5289" w:themeColor="accent6"/>
            </w:tcBorders>
            <w:vAlign w:val="center"/>
          </w:tcPr>
          <w:p w14:paraId="6D23940B" w14:textId="77777777" w:rsidR="0025500D" w:rsidRPr="00FB474E" w:rsidRDefault="0025500D" w:rsidP="00D66CF4">
            <w:pPr>
              <w:spacing w:before="120" w:after="120" w:line="120" w:lineRule="atLeast"/>
              <w:jc w:val="right"/>
              <w:rPr>
                <w:rFonts w:eastAsia="Calibri" w:cs="Arial"/>
                <w:b/>
                <w:szCs w:val="20"/>
              </w:rPr>
            </w:pPr>
            <w:r w:rsidRPr="00FB474E">
              <w:rPr>
                <w:rFonts w:eastAsia="Calibri" w:cs="Arial"/>
                <w:b/>
                <w:szCs w:val="20"/>
              </w:rPr>
              <w:t>Main file name</w:t>
            </w:r>
          </w:p>
        </w:tc>
        <w:sdt>
          <w:sdtPr>
            <w:rPr>
              <w:rStyle w:val="IFoABody"/>
              <w:rFonts w:cs="Arial"/>
            </w:rPr>
            <w:alias w:val="009"/>
            <w:tag w:val="009"/>
            <w:id w:val="-1063260003"/>
            <w:lock w:val="sdtLocked"/>
            <w:placeholder>
              <w:docPart w:val="0AE292C501CC4E1DB55CDEEFB272DFF7"/>
            </w:placeholder>
            <w:showingPlcHdr/>
            <w15:color w:val="3F4548"/>
            <w:text/>
          </w:sdtPr>
          <w:sdtEndPr>
            <w:rPr>
              <w:rStyle w:val="IFoABody"/>
            </w:rPr>
          </w:sdtEndPr>
          <w:sdtContent>
            <w:tc>
              <w:tcPr>
                <w:tcW w:w="5558" w:type="dxa"/>
                <w:gridSpan w:val="11"/>
                <w:tcBorders>
                  <w:left w:val="single" w:sz="4" w:space="0" w:color="1B5289" w:themeColor="accent6"/>
                  <w:right w:val="nil"/>
                </w:tcBorders>
                <w:vAlign w:val="center"/>
              </w:tcPr>
              <w:p w14:paraId="08F34EEE" w14:textId="77777777" w:rsidR="0025500D" w:rsidRPr="00FB474E" w:rsidRDefault="0025500D" w:rsidP="00D66CF4">
                <w:pPr>
                  <w:spacing w:line="120" w:lineRule="atLeast"/>
                  <w:rPr>
                    <w:rFonts w:eastAsia="Calibri" w:cs="Arial"/>
                    <w:b/>
                    <w:szCs w:val="20"/>
                  </w:rPr>
                </w:pPr>
                <w:r w:rsidRPr="00851842">
                  <w:rPr>
                    <w:rStyle w:val="BodyTextChar"/>
                    <w:rFonts w:cs="Arial"/>
                    <w:szCs w:val="20"/>
                    <w:shd w:val="clear" w:color="auto" w:fill="D7DADC" w:themeFill="text1" w:themeFillTint="33"/>
                  </w:rPr>
                  <w:t>Click to respond</w:t>
                </w:r>
              </w:p>
            </w:tc>
          </w:sdtContent>
        </w:sdt>
      </w:tr>
      <w:tr w:rsidR="0025500D" w:rsidRPr="007234B5" w14:paraId="7C234EE3" w14:textId="77777777" w:rsidTr="00AD78D3">
        <w:tblPrEx>
          <w:tblBorders>
            <w:insideV w:val="single" w:sz="4" w:space="0" w:color="1B5289" w:themeColor="accent6"/>
          </w:tblBorders>
        </w:tblPrEx>
        <w:trPr>
          <w:trHeight w:hRule="exact" w:val="893"/>
        </w:trPr>
        <w:tc>
          <w:tcPr>
            <w:tcW w:w="2239" w:type="dxa"/>
            <w:vMerge/>
            <w:tcBorders>
              <w:left w:val="nil"/>
              <w:bottom w:val="nil"/>
            </w:tcBorders>
            <w:vAlign w:val="center"/>
          </w:tcPr>
          <w:p w14:paraId="014BE597" w14:textId="77777777" w:rsidR="0025500D" w:rsidRPr="00FB474E" w:rsidRDefault="0025500D" w:rsidP="00D66CF4">
            <w:pPr>
              <w:spacing w:before="120" w:after="120" w:line="120" w:lineRule="atLeast"/>
              <w:rPr>
                <w:rFonts w:eastAsia="Calibri" w:cs="Arial"/>
                <w:b/>
                <w:szCs w:val="20"/>
              </w:rPr>
            </w:pPr>
          </w:p>
        </w:tc>
        <w:tc>
          <w:tcPr>
            <w:tcW w:w="2126" w:type="dxa"/>
            <w:gridSpan w:val="4"/>
            <w:tcBorders>
              <w:left w:val="single" w:sz="4" w:space="0" w:color="1B5289" w:themeColor="accent6"/>
              <w:bottom w:val="nil"/>
              <w:right w:val="single" w:sz="4" w:space="0" w:color="1B5289" w:themeColor="accent6"/>
            </w:tcBorders>
            <w:vAlign w:val="center"/>
          </w:tcPr>
          <w:p w14:paraId="57B386D4" w14:textId="77777777" w:rsidR="0025500D" w:rsidRPr="00FB474E" w:rsidRDefault="0025500D" w:rsidP="00D66CF4">
            <w:pPr>
              <w:spacing w:before="120" w:after="120" w:line="120" w:lineRule="atLeast"/>
              <w:jc w:val="right"/>
              <w:rPr>
                <w:rFonts w:eastAsia="Calibri" w:cs="Arial"/>
                <w:b/>
                <w:szCs w:val="20"/>
              </w:rPr>
            </w:pPr>
            <w:r w:rsidRPr="00FB474E">
              <w:rPr>
                <w:rFonts w:cs="Arial"/>
                <w:b/>
                <w:szCs w:val="20"/>
              </w:rPr>
              <w:t>Other file name(s)</w:t>
            </w:r>
          </w:p>
        </w:tc>
        <w:sdt>
          <w:sdtPr>
            <w:rPr>
              <w:rStyle w:val="IFoABody"/>
              <w:rFonts w:cs="Arial"/>
            </w:rPr>
            <w:alias w:val="010"/>
            <w:tag w:val="010"/>
            <w:id w:val="731979137"/>
            <w:lock w:val="sdtLocked"/>
            <w:placeholder>
              <w:docPart w:val="0574E4A1583A4FEEB736BD86157954C7"/>
            </w:placeholder>
            <w:showingPlcHdr/>
            <w15:color w:val="3F4548"/>
            <w:text w:multiLine="1"/>
          </w:sdtPr>
          <w:sdtEndPr>
            <w:rPr>
              <w:rStyle w:val="IFoABody"/>
            </w:rPr>
          </w:sdtEndPr>
          <w:sdtContent>
            <w:tc>
              <w:tcPr>
                <w:tcW w:w="5558" w:type="dxa"/>
                <w:gridSpan w:val="11"/>
                <w:tcBorders>
                  <w:left w:val="single" w:sz="4" w:space="0" w:color="1B5289" w:themeColor="accent6"/>
                  <w:bottom w:val="nil"/>
                  <w:right w:val="nil"/>
                </w:tcBorders>
                <w:vAlign w:val="center"/>
              </w:tcPr>
              <w:p w14:paraId="1D485CF8" w14:textId="77777777" w:rsidR="0025500D" w:rsidRPr="00FB474E" w:rsidRDefault="0025500D">
                <w:pPr>
                  <w:spacing w:before="120" w:after="120"/>
                  <w:rPr>
                    <w:rFonts w:eastAsia="Calibri" w:cs="Arial"/>
                    <w:b/>
                    <w:szCs w:val="20"/>
                  </w:rPr>
                </w:pPr>
                <w:r w:rsidRPr="00851842">
                  <w:rPr>
                    <w:rStyle w:val="BodyTextChar"/>
                    <w:rFonts w:cs="Arial"/>
                    <w:szCs w:val="20"/>
                    <w:shd w:val="clear" w:color="auto" w:fill="D7DADC" w:themeFill="text1" w:themeFillTint="33"/>
                  </w:rPr>
                  <w:t>Click to respond</w:t>
                </w:r>
              </w:p>
            </w:tc>
          </w:sdtContent>
        </w:sdt>
      </w:tr>
      <w:tr w:rsidR="0025500D" w:rsidRPr="00F20B16" w14:paraId="2E4F78D2" w14:textId="77777777" w:rsidTr="00AD78D3">
        <w:tblPrEx>
          <w:tblBorders>
            <w:insideV w:val="single" w:sz="4" w:space="0" w:color="1B5289" w:themeColor="accent6"/>
          </w:tblBorders>
        </w:tblPrEx>
        <w:trPr>
          <w:trHeight w:hRule="exact" w:val="454"/>
        </w:trPr>
        <w:tc>
          <w:tcPr>
            <w:tcW w:w="9923" w:type="dxa"/>
            <w:gridSpan w:val="16"/>
            <w:tcBorders>
              <w:top w:val="nil"/>
              <w:left w:val="nil"/>
              <w:bottom w:val="nil"/>
              <w:right w:val="nil"/>
            </w:tcBorders>
            <w:shd w:val="clear" w:color="auto" w:fill="FAEFCD" w:themeFill="accent1" w:themeFillTint="33"/>
            <w:vAlign w:val="center"/>
          </w:tcPr>
          <w:p w14:paraId="71964E87" w14:textId="57BF1060" w:rsidR="0025500D" w:rsidRPr="00F20B16" w:rsidRDefault="00DA464E" w:rsidP="00A53925">
            <w:pPr>
              <w:pStyle w:val="Heading3"/>
              <w:rPr>
                <w:rFonts w:eastAsia="Calibri"/>
                <w:color w:val="3F4548" w:themeColor="text1"/>
              </w:rPr>
            </w:pPr>
            <w:r>
              <w:rPr>
                <w:rFonts w:eastAsia="Calibri"/>
              </w:rPr>
              <w:t>1.4</w:t>
            </w:r>
            <w:r w:rsidR="0025500D" w:rsidRPr="00696760">
              <w:rPr>
                <w:rFonts w:eastAsia="Calibri"/>
              </w:rPr>
              <w:t xml:space="preserve"> About the signing actuary (optional)</w:t>
            </w:r>
          </w:p>
        </w:tc>
      </w:tr>
      <w:tr w:rsidR="0025500D" w:rsidRPr="00FB474E" w14:paraId="4D39919E" w14:textId="77777777" w:rsidTr="7021D5C0">
        <w:tblPrEx>
          <w:tblBorders>
            <w:insideV w:val="single" w:sz="4" w:space="0" w:color="1B5289" w:themeColor="accent6"/>
          </w:tblBorders>
        </w:tblPrEx>
        <w:trPr>
          <w:trHeight w:hRule="exact" w:val="454"/>
        </w:trPr>
        <w:tc>
          <w:tcPr>
            <w:tcW w:w="2239" w:type="dxa"/>
            <w:tcBorders>
              <w:top w:val="nil"/>
              <w:left w:val="nil"/>
            </w:tcBorders>
            <w:vAlign w:val="center"/>
          </w:tcPr>
          <w:p w14:paraId="39DAD9CB" w14:textId="77777777" w:rsidR="0025500D" w:rsidRPr="00FB474E" w:rsidRDefault="0025500D" w:rsidP="00D347E2">
            <w:pPr>
              <w:spacing w:line="120" w:lineRule="atLeast"/>
              <w:rPr>
                <w:rFonts w:eastAsia="Calibri" w:cs="Arial"/>
                <w:b/>
                <w:szCs w:val="20"/>
              </w:rPr>
            </w:pPr>
            <w:r w:rsidRPr="00FB474E">
              <w:rPr>
                <w:rFonts w:eastAsia="Calibri" w:cs="Arial"/>
                <w:b/>
                <w:szCs w:val="20"/>
              </w:rPr>
              <w:t>Name</w:t>
            </w:r>
          </w:p>
        </w:tc>
        <w:sdt>
          <w:sdtPr>
            <w:rPr>
              <w:rStyle w:val="IFoABody"/>
              <w:rFonts w:cs="Arial"/>
            </w:rPr>
            <w:alias w:val="011"/>
            <w:tag w:val="011"/>
            <w:id w:val="789866113"/>
            <w:lock w:val="sdtLocked"/>
            <w:placeholder>
              <w:docPart w:val="C0EF6D2E4BD24253A8EC0C1083C64803"/>
            </w:placeholder>
            <w:showingPlcHdr/>
            <w15:color w:val="3F4548"/>
            <w:text/>
          </w:sdtPr>
          <w:sdtEndPr>
            <w:rPr>
              <w:rStyle w:val="IFoABody"/>
            </w:rPr>
          </w:sdtEndPr>
          <w:sdtContent>
            <w:tc>
              <w:tcPr>
                <w:tcW w:w="7684" w:type="dxa"/>
                <w:gridSpan w:val="15"/>
                <w:tcBorders>
                  <w:top w:val="nil"/>
                  <w:right w:val="nil"/>
                </w:tcBorders>
                <w:vAlign w:val="center"/>
              </w:tcPr>
              <w:p w14:paraId="1BE221DB" w14:textId="77777777" w:rsidR="0025500D" w:rsidRPr="00FB474E" w:rsidRDefault="0025500D" w:rsidP="00D66CF4">
                <w:pPr>
                  <w:spacing w:line="120" w:lineRule="atLeast"/>
                  <w:rPr>
                    <w:rFonts w:eastAsia="Calibri" w:cs="Arial"/>
                    <w:szCs w:val="20"/>
                  </w:rPr>
                </w:pPr>
                <w:r w:rsidRPr="00851842">
                  <w:rPr>
                    <w:rStyle w:val="BodyTextChar"/>
                    <w:rFonts w:cs="Arial"/>
                    <w:szCs w:val="20"/>
                    <w:shd w:val="clear" w:color="auto" w:fill="D7DADC" w:themeFill="text1" w:themeFillTint="33"/>
                  </w:rPr>
                  <w:t>Click to respond</w:t>
                </w:r>
              </w:p>
            </w:tc>
          </w:sdtContent>
        </w:sdt>
      </w:tr>
      <w:tr w:rsidR="0025500D" w:rsidRPr="00FB474E" w14:paraId="0D4FF7F4" w14:textId="77777777" w:rsidTr="7021D5C0">
        <w:tblPrEx>
          <w:tblBorders>
            <w:insideV w:val="single" w:sz="4" w:space="0" w:color="1B5289" w:themeColor="accent6"/>
          </w:tblBorders>
        </w:tblPrEx>
        <w:trPr>
          <w:trHeight w:hRule="exact" w:val="454"/>
        </w:trPr>
        <w:tc>
          <w:tcPr>
            <w:tcW w:w="2239" w:type="dxa"/>
            <w:tcBorders>
              <w:left w:val="nil"/>
              <w:bottom w:val="single" w:sz="4" w:space="0" w:color="1B5289" w:themeColor="accent6"/>
            </w:tcBorders>
            <w:vAlign w:val="center"/>
          </w:tcPr>
          <w:p w14:paraId="34944A0B" w14:textId="77777777" w:rsidR="0025500D" w:rsidRPr="00FB474E" w:rsidRDefault="0025500D" w:rsidP="00D347E2">
            <w:pPr>
              <w:spacing w:line="120" w:lineRule="atLeast"/>
              <w:rPr>
                <w:rFonts w:eastAsia="Calibri" w:cs="Arial"/>
                <w:b/>
                <w:szCs w:val="20"/>
              </w:rPr>
            </w:pPr>
            <w:r w:rsidRPr="00FB474E">
              <w:rPr>
                <w:rFonts w:eastAsia="Calibri" w:cs="Arial"/>
                <w:b/>
                <w:szCs w:val="20"/>
              </w:rPr>
              <w:t>Email</w:t>
            </w:r>
          </w:p>
        </w:tc>
        <w:sdt>
          <w:sdtPr>
            <w:rPr>
              <w:rStyle w:val="IFoABody"/>
              <w:rFonts w:cs="Arial"/>
            </w:rPr>
            <w:alias w:val="012"/>
            <w:tag w:val="012"/>
            <w:id w:val="-1093864600"/>
            <w:lock w:val="sdtLocked"/>
            <w:placeholder>
              <w:docPart w:val="C9B49E6F5FA6418B8048128096B39682"/>
            </w:placeholder>
            <w:showingPlcHdr/>
            <w15:color w:val="3F4548"/>
            <w:text/>
          </w:sdtPr>
          <w:sdtEndPr>
            <w:rPr>
              <w:rStyle w:val="IFoABody"/>
            </w:rPr>
          </w:sdtEndPr>
          <w:sdtContent>
            <w:tc>
              <w:tcPr>
                <w:tcW w:w="7684" w:type="dxa"/>
                <w:gridSpan w:val="15"/>
                <w:tcBorders>
                  <w:bottom w:val="single" w:sz="4" w:space="0" w:color="1B5289" w:themeColor="accent6"/>
                  <w:right w:val="nil"/>
                </w:tcBorders>
                <w:vAlign w:val="center"/>
              </w:tcPr>
              <w:p w14:paraId="37E95433" w14:textId="77777777" w:rsidR="0025500D" w:rsidRPr="00FB474E" w:rsidRDefault="0025500D" w:rsidP="00D66CF4">
                <w:pPr>
                  <w:spacing w:line="120" w:lineRule="atLeast"/>
                  <w:rPr>
                    <w:rFonts w:eastAsia="Calibri" w:cs="Arial"/>
                    <w:szCs w:val="20"/>
                  </w:rPr>
                </w:pPr>
                <w:r w:rsidRPr="00851842">
                  <w:rPr>
                    <w:rStyle w:val="BodyTextChar"/>
                    <w:rFonts w:cs="Arial"/>
                    <w:szCs w:val="20"/>
                    <w:shd w:val="clear" w:color="auto" w:fill="D7DADC" w:themeFill="text1" w:themeFillTint="33"/>
                  </w:rPr>
                  <w:t>Click to respond</w:t>
                </w:r>
              </w:p>
            </w:tc>
          </w:sdtContent>
        </w:sdt>
      </w:tr>
      <w:tr w:rsidR="0025500D" w:rsidRPr="00FB474E" w14:paraId="1DB87CCF" w14:textId="77777777" w:rsidTr="00AD78D3">
        <w:tblPrEx>
          <w:tblBorders>
            <w:insideV w:val="single" w:sz="4" w:space="0" w:color="1B5289" w:themeColor="accent6"/>
          </w:tblBorders>
        </w:tblPrEx>
        <w:trPr>
          <w:trHeight w:hRule="exact" w:val="454"/>
        </w:trPr>
        <w:tc>
          <w:tcPr>
            <w:tcW w:w="8759" w:type="dxa"/>
            <w:gridSpan w:val="14"/>
            <w:vMerge w:val="restart"/>
            <w:tcBorders>
              <w:top w:val="single" w:sz="4" w:space="0" w:color="1B5289" w:themeColor="accent6"/>
              <w:left w:val="nil"/>
              <w:right w:val="nil"/>
            </w:tcBorders>
            <w:vAlign w:val="center"/>
          </w:tcPr>
          <w:p w14:paraId="61051F26" w14:textId="77777777" w:rsidR="0025500D" w:rsidRPr="00FB474E" w:rsidRDefault="0025500D">
            <w:pPr>
              <w:rPr>
                <w:rFonts w:eastAsia="Calibri" w:cs="Arial"/>
                <w:szCs w:val="20"/>
              </w:rPr>
            </w:pPr>
            <w:r w:rsidRPr="00FB474E">
              <w:rPr>
                <w:rFonts w:eastAsia="Calibri" w:cs="Arial"/>
                <w:szCs w:val="20"/>
              </w:rPr>
              <w:t>Would the signing actuary be prepared to discuss their advice directly with the Review Team? We will use the email provided to make contact.</w:t>
            </w:r>
          </w:p>
        </w:tc>
        <w:tc>
          <w:tcPr>
            <w:tcW w:w="739" w:type="dxa"/>
            <w:tcBorders>
              <w:top w:val="single" w:sz="4" w:space="0" w:color="1B5289" w:themeColor="accent6"/>
              <w:left w:val="nil"/>
              <w:right w:val="single" w:sz="4" w:space="0" w:color="1B5289" w:themeColor="accent6"/>
            </w:tcBorders>
            <w:vAlign w:val="center"/>
          </w:tcPr>
          <w:p w14:paraId="1C88DA09" w14:textId="77777777" w:rsidR="0025500D" w:rsidRPr="000B59FB" w:rsidRDefault="0025500D" w:rsidP="00D66CF4">
            <w:pPr>
              <w:spacing w:line="120" w:lineRule="atLeast"/>
              <w:jc w:val="right"/>
              <w:rPr>
                <w:rFonts w:eastAsia="Calibri" w:cs="Arial"/>
                <w:b/>
                <w:szCs w:val="20"/>
              </w:rPr>
            </w:pPr>
            <w:r w:rsidRPr="000B59FB">
              <w:rPr>
                <w:rFonts w:eastAsia="Calibri" w:cs="Arial"/>
                <w:b/>
                <w:szCs w:val="20"/>
              </w:rPr>
              <w:t>Yes</w:t>
            </w:r>
          </w:p>
        </w:tc>
        <w:sdt>
          <w:sdtPr>
            <w:rPr>
              <w:rStyle w:val="IFoABody"/>
              <w:sz w:val="18"/>
              <w:szCs w:val="18"/>
            </w:rPr>
            <w:alias w:val="013"/>
            <w:tag w:val="013"/>
            <w:id w:val="429089134"/>
            <w:lock w:val="sdtLocked"/>
            <w14:checkbox>
              <w14:checked w14:val="0"/>
              <w14:checkedState w14:val="2612" w14:font="MS Gothic"/>
              <w14:uncheckedState w14:val="2610" w14:font="MS Gothic"/>
            </w14:checkbox>
          </w:sdtPr>
          <w:sdtEndPr>
            <w:rPr>
              <w:rStyle w:val="IFoABody"/>
            </w:rPr>
          </w:sdtEndPr>
          <w:sdtContent>
            <w:tc>
              <w:tcPr>
                <w:tcW w:w="425" w:type="dxa"/>
                <w:tcBorders>
                  <w:top w:val="single" w:sz="4" w:space="0" w:color="1B5289" w:themeColor="accent6"/>
                  <w:left w:val="single" w:sz="4" w:space="0" w:color="1B5289" w:themeColor="accent6"/>
                  <w:right w:val="nil"/>
                </w:tcBorders>
                <w:vAlign w:val="center"/>
              </w:tcPr>
              <w:p w14:paraId="49214DF5" w14:textId="77777777" w:rsidR="0025500D" w:rsidRPr="00FB474E" w:rsidRDefault="0025500D" w:rsidP="00D66CF4">
                <w:pPr>
                  <w:spacing w:line="120" w:lineRule="atLeast"/>
                  <w:ind w:left="-79" w:right="-108"/>
                  <w:jc w:val="center"/>
                  <w:rPr>
                    <w:rFonts w:eastAsia="Calibri" w:cs="Arial"/>
                    <w:szCs w:val="20"/>
                  </w:rPr>
                </w:pPr>
                <w:r w:rsidRPr="00EF17B4">
                  <w:rPr>
                    <w:rStyle w:val="IFoABody"/>
                    <w:rFonts w:ascii="MS Gothic" w:eastAsia="MS Gothic" w:hAnsi="MS Gothic" w:hint="eastAsia"/>
                    <w:sz w:val="18"/>
                    <w:szCs w:val="18"/>
                    <w:shd w:val="clear" w:color="auto" w:fill="D7DADC" w:themeFill="text1" w:themeFillTint="33"/>
                  </w:rPr>
                  <w:t>☐</w:t>
                </w:r>
              </w:p>
            </w:tc>
          </w:sdtContent>
        </w:sdt>
      </w:tr>
      <w:tr w:rsidR="0025500D" w:rsidRPr="00FB474E" w14:paraId="09205DD7" w14:textId="77777777" w:rsidTr="00AD78D3">
        <w:tblPrEx>
          <w:tblBorders>
            <w:insideV w:val="single" w:sz="4" w:space="0" w:color="1B5289" w:themeColor="accent6"/>
          </w:tblBorders>
        </w:tblPrEx>
        <w:trPr>
          <w:trHeight w:hRule="exact" w:val="454"/>
        </w:trPr>
        <w:tc>
          <w:tcPr>
            <w:tcW w:w="8759" w:type="dxa"/>
            <w:gridSpan w:val="14"/>
            <w:vMerge/>
            <w:tcBorders>
              <w:left w:val="nil"/>
              <w:bottom w:val="nil"/>
              <w:right w:val="nil"/>
            </w:tcBorders>
            <w:vAlign w:val="center"/>
          </w:tcPr>
          <w:p w14:paraId="4998CBA5" w14:textId="77777777" w:rsidR="0025500D" w:rsidRPr="00FB474E" w:rsidRDefault="0025500D" w:rsidP="00D66CF4">
            <w:pPr>
              <w:spacing w:line="120" w:lineRule="atLeast"/>
              <w:rPr>
                <w:rFonts w:eastAsia="Calibri" w:cs="Arial"/>
                <w:szCs w:val="20"/>
              </w:rPr>
            </w:pPr>
          </w:p>
        </w:tc>
        <w:tc>
          <w:tcPr>
            <w:tcW w:w="739" w:type="dxa"/>
            <w:tcBorders>
              <w:left w:val="nil"/>
              <w:bottom w:val="nil"/>
            </w:tcBorders>
            <w:vAlign w:val="center"/>
          </w:tcPr>
          <w:p w14:paraId="05C9467F" w14:textId="77777777" w:rsidR="0025500D" w:rsidRPr="000B59FB" w:rsidRDefault="0025500D" w:rsidP="00D66CF4">
            <w:pPr>
              <w:spacing w:line="120" w:lineRule="atLeast"/>
              <w:jc w:val="right"/>
              <w:rPr>
                <w:rFonts w:eastAsia="Calibri" w:cs="Arial"/>
                <w:b/>
                <w:szCs w:val="20"/>
              </w:rPr>
            </w:pPr>
            <w:r w:rsidRPr="000B59FB">
              <w:rPr>
                <w:rFonts w:eastAsia="Calibri" w:cs="Arial"/>
                <w:b/>
                <w:szCs w:val="20"/>
              </w:rPr>
              <w:t>No</w:t>
            </w:r>
          </w:p>
        </w:tc>
        <w:sdt>
          <w:sdtPr>
            <w:rPr>
              <w:rStyle w:val="IFoABody"/>
              <w:sz w:val="18"/>
              <w:szCs w:val="18"/>
            </w:rPr>
            <w:alias w:val="014"/>
            <w:tag w:val="014"/>
            <w:id w:val="347917531"/>
            <w:lock w:val="sdtLocked"/>
            <w14:checkbox>
              <w14:checked w14:val="0"/>
              <w14:checkedState w14:val="2612" w14:font="MS Gothic"/>
              <w14:uncheckedState w14:val="2610" w14:font="MS Gothic"/>
            </w14:checkbox>
          </w:sdtPr>
          <w:sdtEndPr>
            <w:rPr>
              <w:rStyle w:val="IFoABody"/>
            </w:rPr>
          </w:sdtEndPr>
          <w:sdtContent>
            <w:tc>
              <w:tcPr>
                <w:tcW w:w="425" w:type="dxa"/>
                <w:tcBorders>
                  <w:bottom w:val="nil"/>
                  <w:right w:val="nil"/>
                </w:tcBorders>
                <w:vAlign w:val="center"/>
              </w:tcPr>
              <w:p w14:paraId="15A2298A" w14:textId="77777777" w:rsidR="0025500D" w:rsidRPr="00FB474E" w:rsidRDefault="0025500D" w:rsidP="00D66CF4">
                <w:pPr>
                  <w:spacing w:line="120" w:lineRule="atLeast"/>
                  <w:ind w:left="-79" w:right="-108"/>
                  <w:jc w:val="center"/>
                  <w:rPr>
                    <w:rFonts w:eastAsia="Calibri" w:cs="Arial"/>
                    <w:szCs w:val="20"/>
                  </w:rPr>
                </w:pPr>
                <w:r w:rsidRPr="00EF17B4">
                  <w:rPr>
                    <w:rStyle w:val="IFoABody"/>
                    <w:rFonts w:ascii="MS Gothic" w:eastAsia="MS Gothic" w:hAnsi="MS Gothic" w:hint="eastAsia"/>
                    <w:sz w:val="18"/>
                    <w:szCs w:val="18"/>
                    <w:shd w:val="clear" w:color="auto" w:fill="D7DADC" w:themeFill="text1" w:themeFillTint="33"/>
                  </w:rPr>
                  <w:t>☐</w:t>
                </w:r>
              </w:p>
            </w:tc>
          </w:sdtContent>
        </w:sdt>
      </w:tr>
      <w:tr w:rsidR="00F74207" w:rsidRPr="00851842" w14:paraId="193E0741" w14:textId="77777777" w:rsidTr="00AD78D3">
        <w:trPr>
          <w:trHeight w:hRule="exact" w:val="680"/>
        </w:trPr>
        <w:tc>
          <w:tcPr>
            <w:tcW w:w="9923" w:type="dxa"/>
            <w:gridSpan w:val="16"/>
            <w:tcBorders>
              <w:top w:val="nil"/>
              <w:left w:val="nil"/>
              <w:bottom w:val="nil"/>
              <w:right w:val="nil"/>
            </w:tcBorders>
            <w:shd w:val="clear" w:color="auto" w:fill="FAEFCD" w:themeFill="accent1" w:themeFillTint="33"/>
            <w:vAlign w:val="center"/>
          </w:tcPr>
          <w:p w14:paraId="70FC4709" w14:textId="77777777" w:rsidR="00F74207" w:rsidRPr="00851842" w:rsidRDefault="00F74207" w:rsidP="00D66CF4">
            <w:pPr>
              <w:spacing w:line="120" w:lineRule="atLeast"/>
              <w:jc w:val="center"/>
              <w:rPr>
                <w:rFonts w:eastAsia="Calibri" w:cs="Arial"/>
                <w:szCs w:val="20"/>
              </w:rPr>
            </w:pPr>
            <w:r w:rsidRPr="00851842">
              <w:rPr>
                <w:rFonts w:eastAsia="Calibri" w:cs="Arial"/>
                <w:szCs w:val="20"/>
              </w:rPr>
              <w:t xml:space="preserve">Please upload your completed form </w:t>
            </w:r>
            <w:r w:rsidRPr="00922F37">
              <w:rPr>
                <w:rFonts w:eastAsia="Calibri" w:cs="Arial"/>
                <w:szCs w:val="20"/>
              </w:rPr>
              <w:t xml:space="preserve">to Egress, as described </w:t>
            </w:r>
            <w:r>
              <w:rPr>
                <w:rFonts w:eastAsia="Calibri" w:cs="Arial"/>
                <w:szCs w:val="20"/>
              </w:rPr>
              <w:t>below</w:t>
            </w:r>
            <w:r w:rsidRPr="00922F37">
              <w:rPr>
                <w:rFonts w:eastAsia="Calibri" w:cs="Arial"/>
                <w:szCs w:val="20"/>
              </w:rPr>
              <w:t>. If you have any questions about your submission or about using Egress, please</w:t>
            </w:r>
            <w:r w:rsidRPr="00851842">
              <w:rPr>
                <w:rFonts w:eastAsia="Calibri" w:cs="Arial"/>
                <w:szCs w:val="20"/>
              </w:rPr>
              <w:t xml:space="preserve"> contact the Review Team (</w:t>
            </w:r>
            <w:hyperlink r:id="rId12" w:history="1">
              <w:r w:rsidRPr="00A53925">
                <w:rPr>
                  <w:rStyle w:val="Hyperlink"/>
                </w:rPr>
                <w:t>reviews@actuaries.org.uk</w:t>
              </w:r>
            </w:hyperlink>
            <w:r w:rsidRPr="00851842">
              <w:rPr>
                <w:rFonts w:eastAsia="Calibri" w:cs="Arial"/>
                <w:szCs w:val="20"/>
              </w:rPr>
              <w:t>).</w:t>
            </w:r>
          </w:p>
        </w:tc>
      </w:tr>
      <w:tr w:rsidR="00123F50" w:rsidRPr="00521B31" w14:paraId="312500D1" w14:textId="77777777" w:rsidTr="7021D5C0">
        <w:tblPrEx>
          <w:tblBorders>
            <w:insideV w:val="single" w:sz="4" w:space="0" w:color="1B5289" w:themeColor="accent6"/>
          </w:tblBorders>
        </w:tblPrEx>
        <w:trPr>
          <w:trHeight w:hRule="exact" w:val="459"/>
        </w:trPr>
        <w:tc>
          <w:tcPr>
            <w:tcW w:w="9923" w:type="dxa"/>
            <w:gridSpan w:val="16"/>
            <w:tcBorders>
              <w:top w:val="nil"/>
              <w:left w:val="nil"/>
              <w:bottom w:val="nil"/>
              <w:right w:val="nil"/>
            </w:tcBorders>
            <w:shd w:val="clear" w:color="auto" w:fill="1B5289" w:themeFill="accent6"/>
            <w:vAlign w:val="center"/>
          </w:tcPr>
          <w:p w14:paraId="29C9789E" w14:textId="0D221482" w:rsidR="00123F50" w:rsidRPr="00521B31" w:rsidRDefault="00123F50" w:rsidP="00A53925">
            <w:pPr>
              <w:pStyle w:val="Heading2"/>
              <w:rPr>
                <w:rFonts w:eastAsia="Calibri"/>
                <w:color w:val="3F4548" w:themeColor="text1"/>
              </w:rPr>
            </w:pPr>
            <w:r w:rsidRPr="00696760">
              <w:rPr>
                <w:rFonts w:eastAsia="Calibri"/>
              </w:rPr>
              <w:lastRenderedPageBreak/>
              <w:t>2. About the advice example you are submitting</w:t>
            </w:r>
            <w:r w:rsidR="008D047F">
              <w:rPr>
                <w:rFonts w:eastAsia="Calibri"/>
              </w:rPr>
              <w:t xml:space="preserve"> (1 of 2)</w:t>
            </w:r>
          </w:p>
        </w:tc>
      </w:tr>
      <w:tr w:rsidR="0025500D" w:rsidRPr="00521B31" w14:paraId="17F56377" w14:textId="77777777" w:rsidTr="7021D5C0">
        <w:tblPrEx>
          <w:tblBorders>
            <w:insideV w:val="single" w:sz="4" w:space="0" w:color="1B5289" w:themeColor="accent6"/>
          </w:tblBorders>
        </w:tblPrEx>
        <w:trPr>
          <w:trHeight w:hRule="exact" w:val="454"/>
        </w:trPr>
        <w:tc>
          <w:tcPr>
            <w:tcW w:w="9923" w:type="dxa"/>
            <w:gridSpan w:val="16"/>
            <w:tcBorders>
              <w:top w:val="nil"/>
              <w:left w:val="nil"/>
              <w:bottom w:val="nil"/>
              <w:right w:val="nil"/>
            </w:tcBorders>
            <w:shd w:val="clear" w:color="auto" w:fill="FAEFCD" w:themeFill="accent1" w:themeFillTint="33"/>
            <w:vAlign w:val="center"/>
          </w:tcPr>
          <w:p w14:paraId="39BCB841" w14:textId="04AC1BA2" w:rsidR="0025500D" w:rsidRPr="00521B31" w:rsidRDefault="4D34C5C2" w:rsidP="00A53925">
            <w:pPr>
              <w:pStyle w:val="Heading3"/>
              <w:rPr>
                <w:rFonts w:eastAsia="Calibri"/>
                <w:color w:val="3F4548" w:themeColor="text1"/>
              </w:rPr>
            </w:pPr>
            <w:r>
              <w:t xml:space="preserve"> </w:t>
            </w:r>
            <w:r w:rsidR="27E6C763" w:rsidRPr="681D23BF">
              <w:rPr>
                <w:rFonts w:eastAsia="Calibri"/>
              </w:rPr>
              <w:t>2.</w:t>
            </w:r>
            <w:r w:rsidR="38BBF6CD" w:rsidRPr="681D23BF">
              <w:rPr>
                <w:rFonts w:eastAsia="Calibri"/>
              </w:rPr>
              <w:t>1</w:t>
            </w:r>
            <w:r w:rsidR="27E6C763" w:rsidRPr="681D23BF">
              <w:rPr>
                <w:rFonts w:eastAsia="Calibri"/>
              </w:rPr>
              <w:t xml:space="preserve"> About the advice</w:t>
            </w:r>
          </w:p>
        </w:tc>
      </w:tr>
      <w:tr w:rsidR="0025500D" w:rsidRPr="001B4661" w14:paraId="49F4E86C" w14:textId="77777777" w:rsidTr="7021D5C0">
        <w:tblPrEx>
          <w:tblBorders>
            <w:insideV w:val="single" w:sz="4" w:space="0" w:color="1B5289" w:themeColor="accent6"/>
          </w:tblBorders>
        </w:tblPrEx>
        <w:trPr>
          <w:trHeight w:hRule="exact" w:val="461"/>
        </w:trPr>
        <w:tc>
          <w:tcPr>
            <w:tcW w:w="2239" w:type="dxa"/>
            <w:tcBorders>
              <w:top w:val="nil"/>
              <w:left w:val="nil"/>
            </w:tcBorders>
            <w:vAlign w:val="center"/>
          </w:tcPr>
          <w:p w14:paraId="3BF59B81" w14:textId="77777777" w:rsidR="0025500D" w:rsidRPr="00791B90" w:rsidRDefault="0025500D" w:rsidP="00D347E2">
            <w:pPr>
              <w:spacing w:line="120" w:lineRule="atLeast"/>
              <w:rPr>
                <w:rFonts w:eastAsia="Calibri" w:cs="Arial"/>
                <w:b/>
                <w:szCs w:val="20"/>
              </w:rPr>
            </w:pPr>
            <w:r>
              <w:rPr>
                <w:rFonts w:eastAsia="Calibri" w:cs="Arial"/>
                <w:b/>
                <w:szCs w:val="20"/>
              </w:rPr>
              <w:t>Valuation d</w:t>
            </w:r>
            <w:r w:rsidRPr="004417E2">
              <w:rPr>
                <w:rFonts w:eastAsia="Calibri" w:cs="Arial"/>
                <w:b/>
                <w:szCs w:val="20"/>
              </w:rPr>
              <w:t>ate</w:t>
            </w:r>
          </w:p>
        </w:tc>
        <w:sdt>
          <w:sdtPr>
            <w:rPr>
              <w:rStyle w:val="IFoABody"/>
              <w:rFonts w:cs="Arial"/>
              <w:szCs w:val="20"/>
            </w:rPr>
            <w:alias w:val="015"/>
            <w:tag w:val="015"/>
            <w:id w:val="1722322776"/>
            <w:lock w:val="sdtLocked"/>
            <w:placeholder>
              <w:docPart w:val="DCC3CD14B30443799B12119C7915A990"/>
            </w:placeholder>
            <w:showingPlcHdr/>
            <w:date>
              <w:dateFormat w:val="dd MMMM yyyy"/>
              <w:lid w:val="en-GB"/>
              <w:storeMappedDataAs w:val="dateTime"/>
              <w:calendar w:val="gregorian"/>
            </w:date>
          </w:sdtPr>
          <w:sdtEndPr>
            <w:rPr>
              <w:rStyle w:val="DefaultParagraphFont"/>
              <w:rFonts w:eastAsia="Calibri"/>
            </w:rPr>
          </w:sdtEndPr>
          <w:sdtContent>
            <w:tc>
              <w:tcPr>
                <w:tcW w:w="7684" w:type="dxa"/>
                <w:gridSpan w:val="15"/>
                <w:tcBorders>
                  <w:top w:val="nil"/>
                  <w:bottom w:val="single" w:sz="4" w:space="0" w:color="1B5289" w:themeColor="accent6"/>
                  <w:right w:val="nil"/>
                </w:tcBorders>
                <w:vAlign w:val="center"/>
              </w:tcPr>
              <w:p w14:paraId="585B8472" w14:textId="77777777" w:rsidR="0025500D" w:rsidRPr="001B4661" w:rsidRDefault="0025500D" w:rsidP="00D347E2">
                <w:pPr>
                  <w:rPr>
                    <w:rFonts w:eastAsia="Calibri" w:cs="Arial"/>
                    <w:szCs w:val="20"/>
                  </w:rPr>
                </w:pPr>
                <w:r w:rsidRPr="00851842">
                  <w:rPr>
                    <w:rStyle w:val="PlaceholderText"/>
                    <w:rFonts w:cs="Arial"/>
                    <w:color w:val="3F4548" w:themeColor="text1"/>
                    <w:szCs w:val="20"/>
                    <w:shd w:val="clear" w:color="auto" w:fill="D7DADC" w:themeFill="text1" w:themeFillTint="33"/>
                  </w:rPr>
                  <w:t>Click here to enter a date</w:t>
                </w:r>
              </w:p>
            </w:tc>
          </w:sdtContent>
        </w:sdt>
      </w:tr>
      <w:tr w:rsidR="0025500D" w:rsidRPr="007234B5" w14:paraId="57A511DC" w14:textId="77777777" w:rsidTr="00AD78D3">
        <w:tblPrEx>
          <w:tblBorders>
            <w:insideV w:val="single" w:sz="4" w:space="0" w:color="1B5289" w:themeColor="accent6"/>
          </w:tblBorders>
        </w:tblPrEx>
        <w:trPr>
          <w:trHeight w:hRule="exact" w:val="461"/>
        </w:trPr>
        <w:tc>
          <w:tcPr>
            <w:tcW w:w="2239" w:type="dxa"/>
            <w:tcBorders>
              <w:left w:val="nil"/>
              <w:bottom w:val="single" w:sz="4" w:space="0" w:color="1B5289" w:themeColor="accent6"/>
            </w:tcBorders>
            <w:vAlign w:val="center"/>
          </w:tcPr>
          <w:p w14:paraId="53855D5C" w14:textId="77777777" w:rsidR="0025500D" w:rsidRPr="00791B90" w:rsidRDefault="0025500D" w:rsidP="00D347E2">
            <w:pPr>
              <w:spacing w:line="120" w:lineRule="atLeast"/>
              <w:rPr>
                <w:rFonts w:eastAsia="Calibri" w:cs="Arial"/>
                <w:b/>
                <w:szCs w:val="20"/>
              </w:rPr>
            </w:pPr>
            <w:r>
              <w:rPr>
                <w:rFonts w:eastAsia="Calibri" w:cs="Arial"/>
                <w:b/>
                <w:szCs w:val="20"/>
              </w:rPr>
              <w:t>Addressee</w:t>
            </w:r>
          </w:p>
        </w:tc>
        <w:sdt>
          <w:sdtPr>
            <w:rPr>
              <w:rStyle w:val="IFoABody"/>
            </w:rPr>
            <w:alias w:val="016"/>
            <w:tag w:val="016"/>
            <w:id w:val="1861702164"/>
            <w:lock w:val="sdtLocked"/>
            <w:placeholder>
              <w:docPart w:val="251EEEC2EA7D459C8B3B6FAFEB7D4EF2"/>
            </w:placeholder>
            <w:showingPlcHdr/>
            <w:dropDownList>
              <w:listItem w:displayText="Sponsor" w:value="Sponsor"/>
              <w:listItem w:displayText="Trustees" w:value="Trustees"/>
            </w:dropDownList>
          </w:sdtPr>
          <w:sdtEndPr>
            <w:rPr>
              <w:rStyle w:val="DefaultParagraphFont"/>
              <w:rFonts w:eastAsia="Calibri" w:cs="Arial"/>
            </w:rPr>
          </w:sdtEndPr>
          <w:sdtContent>
            <w:tc>
              <w:tcPr>
                <w:tcW w:w="7684" w:type="dxa"/>
                <w:gridSpan w:val="15"/>
                <w:tcBorders>
                  <w:bottom w:val="single" w:sz="4" w:space="0" w:color="1B5289" w:themeColor="accent6"/>
                  <w:right w:val="nil"/>
                </w:tcBorders>
                <w:vAlign w:val="center"/>
              </w:tcPr>
              <w:p w14:paraId="3E5B825D" w14:textId="77777777" w:rsidR="0025500D" w:rsidRPr="001B4661" w:rsidRDefault="0025500D" w:rsidP="00D347E2">
                <w:pPr>
                  <w:rPr>
                    <w:rFonts w:eastAsia="Calibri" w:cs="Arial"/>
                    <w:szCs w:val="20"/>
                  </w:rPr>
                </w:pPr>
                <w:r w:rsidRPr="002B7F17">
                  <w:rPr>
                    <w:rStyle w:val="PlaceholderText"/>
                    <w:rFonts w:cs="Arial"/>
                    <w:color w:val="3F4548" w:themeColor="text1"/>
                    <w:szCs w:val="20"/>
                    <w:shd w:val="clear" w:color="auto" w:fill="D7DADC" w:themeFill="text1" w:themeFillTint="33"/>
                  </w:rPr>
                  <w:t>Please select</w:t>
                </w:r>
              </w:p>
            </w:tc>
          </w:sdtContent>
        </w:sdt>
      </w:tr>
      <w:tr w:rsidR="00522643" w:rsidRPr="004417E2" w14:paraId="7CF55788" w14:textId="77777777" w:rsidTr="7021D5C0">
        <w:tblPrEx>
          <w:tblBorders>
            <w:insideV w:val="single" w:sz="4" w:space="0" w:color="1B5289" w:themeColor="accent6"/>
          </w:tblBorders>
        </w:tblPrEx>
        <w:trPr>
          <w:trHeight w:hRule="exact" w:val="461"/>
        </w:trPr>
        <w:tc>
          <w:tcPr>
            <w:tcW w:w="2239" w:type="dxa"/>
            <w:vMerge w:val="restart"/>
            <w:tcBorders>
              <w:left w:val="nil"/>
            </w:tcBorders>
            <w:vAlign w:val="center"/>
          </w:tcPr>
          <w:p w14:paraId="11C72DD8" w14:textId="77777777" w:rsidR="00522643" w:rsidRPr="004417E2" w:rsidRDefault="00522643" w:rsidP="00522643">
            <w:pPr>
              <w:spacing w:before="120" w:after="120"/>
              <w:rPr>
                <w:rFonts w:eastAsia="Calibri" w:cs="Arial"/>
                <w:b/>
                <w:szCs w:val="20"/>
              </w:rPr>
            </w:pPr>
            <w:r>
              <w:rPr>
                <w:rFonts w:eastAsia="Calibri" w:cs="Arial"/>
                <w:b/>
                <w:szCs w:val="20"/>
              </w:rPr>
              <w:t>Areas covered in the advice</w:t>
            </w:r>
            <w:r>
              <w:rPr>
                <w:rFonts w:eastAsia="Calibri" w:cs="Arial"/>
                <w:b/>
                <w:szCs w:val="20"/>
              </w:rPr>
              <w:br/>
            </w:r>
            <w:r w:rsidRPr="00791C84">
              <w:rPr>
                <w:rFonts w:eastAsia="Calibri" w:cs="Arial"/>
                <w:sz w:val="16"/>
                <w:szCs w:val="16"/>
              </w:rPr>
              <w:t>Please check all that apply</w:t>
            </w:r>
            <w:r w:rsidRPr="00791C84">
              <w:rPr>
                <w:rFonts w:eastAsia="Calibri" w:cs="Arial"/>
                <w:szCs w:val="20"/>
              </w:rPr>
              <w:t xml:space="preserve"> </w:t>
            </w:r>
          </w:p>
        </w:tc>
        <w:tc>
          <w:tcPr>
            <w:tcW w:w="425" w:type="dxa"/>
            <w:tcBorders>
              <w:bottom w:val="single" w:sz="4" w:space="0" w:color="1B5289" w:themeColor="accent6"/>
            </w:tcBorders>
            <w:vAlign w:val="center"/>
          </w:tcPr>
          <w:p w14:paraId="213681CD" w14:textId="7DF6A70C" w:rsidR="00522643" w:rsidRPr="004417E2" w:rsidRDefault="00037A28" w:rsidP="00522643">
            <w:pPr>
              <w:rPr>
                <w:rFonts w:eastAsia="Calibri" w:cs="Arial"/>
                <w:szCs w:val="20"/>
              </w:rPr>
            </w:pPr>
            <w:sdt>
              <w:sdtPr>
                <w:rPr>
                  <w:rStyle w:val="IFoABody"/>
                  <w:sz w:val="18"/>
                  <w:szCs w:val="18"/>
                </w:rPr>
                <w:alias w:val="017"/>
                <w:tag w:val="017"/>
                <w:id w:val="469178655"/>
                <w:lock w:val="sdtLocked"/>
                <w14:checkbox>
                  <w14:checked w14:val="0"/>
                  <w14:checkedState w14:val="2612" w14:font="MS Gothic"/>
                  <w14:uncheckedState w14:val="2610" w14:font="MS Gothic"/>
                </w14:checkbox>
              </w:sdtPr>
              <w:sdtEndPr>
                <w:rPr>
                  <w:rStyle w:val="IFoABody"/>
                </w:rPr>
              </w:sdtEndPr>
              <w:sdtContent>
                <w:r w:rsidR="00522643" w:rsidRPr="00EF17B4">
                  <w:rPr>
                    <w:rStyle w:val="IFoABody"/>
                    <w:rFonts w:ascii="MS Gothic" w:eastAsia="MS Gothic" w:hAnsi="MS Gothic" w:hint="eastAsia"/>
                    <w:sz w:val="18"/>
                    <w:szCs w:val="18"/>
                    <w:shd w:val="clear" w:color="auto" w:fill="D7DADC" w:themeFill="text1" w:themeFillTint="33"/>
                  </w:rPr>
                  <w:t>☐</w:t>
                </w:r>
              </w:sdtContent>
            </w:sdt>
          </w:p>
        </w:tc>
        <w:tc>
          <w:tcPr>
            <w:tcW w:w="7259" w:type="dxa"/>
            <w:gridSpan w:val="14"/>
            <w:tcBorders>
              <w:bottom w:val="single" w:sz="4" w:space="0" w:color="1B5289" w:themeColor="accent6"/>
              <w:right w:val="nil"/>
            </w:tcBorders>
            <w:vAlign w:val="center"/>
          </w:tcPr>
          <w:p w14:paraId="431E5024" w14:textId="5288DBD3" w:rsidR="00522643" w:rsidRPr="004417E2" w:rsidRDefault="2B634D84" w:rsidP="681D23BF">
            <w:pPr>
              <w:ind w:left="31"/>
              <w:rPr>
                <w:rFonts w:eastAsia="Calibri" w:cs="Arial"/>
              </w:rPr>
            </w:pPr>
            <w:r w:rsidRPr="681D23BF">
              <w:rPr>
                <w:rFonts w:eastAsia="Calibri" w:cs="Arial"/>
              </w:rPr>
              <w:t xml:space="preserve">Long term objectives </w:t>
            </w:r>
          </w:p>
        </w:tc>
      </w:tr>
      <w:tr w:rsidR="00522643" w14:paraId="1AC452C0" w14:textId="77777777" w:rsidTr="00AD78D3">
        <w:tblPrEx>
          <w:tblBorders>
            <w:insideV w:val="single" w:sz="4" w:space="0" w:color="1B5289" w:themeColor="accent6"/>
          </w:tblBorders>
        </w:tblPrEx>
        <w:trPr>
          <w:trHeight w:hRule="exact" w:val="459"/>
        </w:trPr>
        <w:tc>
          <w:tcPr>
            <w:tcW w:w="2239" w:type="dxa"/>
            <w:vMerge/>
            <w:tcBorders>
              <w:left w:val="nil"/>
            </w:tcBorders>
            <w:vAlign w:val="center"/>
          </w:tcPr>
          <w:p w14:paraId="6B2BF02B" w14:textId="77777777" w:rsidR="00522643" w:rsidRPr="004417E2" w:rsidRDefault="00522643" w:rsidP="00522643">
            <w:pPr>
              <w:spacing w:line="120" w:lineRule="atLeast"/>
              <w:rPr>
                <w:rFonts w:eastAsia="Calibri" w:cs="Arial"/>
                <w:b/>
                <w:szCs w:val="20"/>
              </w:rPr>
            </w:pPr>
          </w:p>
        </w:tc>
        <w:tc>
          <w:tcPr>
            <w:tcW w:w="425" w:type="dxa"/>
            <w:tcBorders>
              <w:bottom w:val="single" w:sz="4" w:space="0" w:color="1B5289" w:themeColor="accent6"/>
            </w:tcBorders>
            <w:vAlign w:val="center"/>
          </w:tcPr>
          <w:p w14:paraId="0FA993E4" w14:textId="12AA6BFC" w:rsidR="00522643" w:rsidRDefault="00037A28" w:rsidP="00522643">
            <w:pPr>
              <w:rPr>
                <w:rFonts w:eastAsia="Calibri" w:cs="Arial"/>
                <w:szCs w:val="20"/>
              </w:rPr>
            </w:pPr>
            <w:sdt>
              <w:sdtPr>
                <w:rPr>
                  <w:rStyle w:val="IFoABody"/>
                  <w:sz w:val="18"/>
                  <w:szCs w:val="18"/>
                </w:rPr>
                <w:alias w:val="018"/>
                <w:tag w:val="018"/>
                <w:id w:val="-186222557"/>
                <w:lock w:val="sdtLocked"/>
                <w14:checkbox>
                  <w14:checked w14:val="0"/>
                  <w14:checkedState w14:val="2612" w14:font="MS Gothic"/>
                  <w14:uncheckedState w14:val="2610" w14:font="MS Gothic"/>
                </w14:checkbox>
              </w:sdtPr>
              <w:sdtEndPr>
                <w:rPr>
                  <w:rStyle w:val="IFoABody"/>
                </w:rPr>
              </w:sdtEndPr>
              <w:sdtContent>
                <w:r w:rsidR="00522643" w:rsidRPr="00EF17B4">
                  <w:rPr>
                    <w:rStyle w:val="IFoABody"/>
                    <w:rFonts w:ascii="MS Gothic" w:eastAsia="MS Gothic" w:hAnsi="MS Gothic" w:hint="eastAsia"/>
                    <w:sz w:val="18"/>
                    <w:szCs w:val="18"/>
                    <w:shd w:val="clear" w:color="auto" w:fill="D7DADC" w:themeFill="text1" w:themeFillTint="33"/>
                  </w:rPr>
                  <w:t>☐</w:t>
                </w:r>
              </w:sdtContent>
            </w:sdt>
          </w:p>
        </w:tc>
        <w:tc>
          <w:tcPr>
            <w:tcW w:w="7259" w:type="dxa"/>
            <w:gridSpan w:val="14"/>
            <w:tcBorders>
              <w:bottom w:val="single" w:sz="4" w:space="0" w:color="1B5289" w:themeColor="accent6"/>
              <w:right w:val="nil"/>
            </w:tcBorders>
            <w:vAlign w:val="center"/>
          </w:tcPr>
          <w:p w14:paraId="779B4573" w14:textId="1CC3D827" w:rsidR="00522643" w:rsidRDefault="00522643" w:rsidP="00522643">
            <w:pPr>
              <w:ind w:left="31"/>
              <w:rPr>
                <w:rFonts w:eastAsia="Calibri" w:cs="Arial"/>
                <w:szCs w:val="20"/>
              </w:rPr>
            </w:pPr>
            <w:r>
              <w:rPr>
                <w:rFonts w:eastAsia="Calibri" w:cs="Arial"/>
                <w:szCs w:val="20"/>
              </w:rPr>
              <w:t xml:space="preserve">Low dependency assumptions </w:t>
            </w:r>
          </w:p>
        </w:tc>
      </w:tr>
      <w:tr w:rsidR="00522643" w14:paraId="18D6ABC6" w14:textId="77777777" w:rsidTr="00AD78D3">
        <w:tblPrEx>
          <w:tblBorders>
            <w:insideV w:val="single" w:sz="4" w:space="0" w:color="1B5289" w:themeColor="accent6"/>
          </w:tblBorders>
        </w:tblPrEx>
        <w:trPr>
          <w:trHeight w:hRule="exact" w:val="459"/>
        </w:trPr>
        <w:tc>
          <w:tcPr>
            <w:tcW w:w="2239" w:type="dxa"/>
            <w:vMerge/>
            <w:tcBorders>
              <w:left w:val="nil"/>
            </w:tcBorders>
            <w:vAlign w:val="center"/>
          </w:tcPr>
          <w:p w14:paraId="78A760E5" w14:textId="77777777" w:rsidR="00522643" w:rsidRPr="004417E2" w:rsidRDefault="00522643" w:rsidP="00522643">
            <w:pPr>
              <w:spacing w:line="120" w:lineRule="atLeast"/>
              <w:rPr>
                <w:rFonts w:eastAsia="Calibri" w:cs="Arial"/>
                <w:b/>
                <w:szCs w:val="20"/>
              </w:rPr>
            </w:pPr>
          </w:p>
        </w:tc>
        <w:tc>
          <w:tcPr>
            <w:tcW w:w="425" w:type="dxa"/>
            <w:tcBorders>
              <w:bottom w:val="single" w:sz="4" w:space="0" w:color="1B5289" w:themeColor="accent6"/>
            </w:tcBorders>
            <w:vAlign w:val="center"/>
          </w:tcPr>
          <w:p w14:paraId="483D2687" w14:textId="42FF63D9" w:rsidR="00522643" w:rsidRPr="00516877" w:rsidRDefault="00037A28" w:rsidP="00522643">
            <w:pPr>
              <w:rPr>
                <w:rFonts w:eastAsia="Calibri" w:cs="Arial"/>
                <w:szCs w:val="20"/>
              </w:rPr>
            </w:pPr>
            <w:sdt>
              <w:sdtPr>
                <w:rPr>
                  <w:rStyle w:val="IFoABody"/>
                  <w:sz w:val="18"/>
                  <w:szCs w:val="18"/>
                </w:rPr>
                <w:alias w:val="019"/>
                <w:tag w:val="019"/>
                <w:id w:val="1576701651"/>
                <w:lock w:val="sdtLocked"/>
                <w14:checkbox>
                  <w14:checked w14:val="0"/>
                  <w14:checkedState w14:val="2612" w14:font="MS Gothic"/>
                  <w14:uncheckedState w14:val="2610" w14:font="MS Gothic"/>
                </w14:checkbox>
              </w:sdtPr>
              <w:sdtEndPr>
                <w:rPr>
                  <w:rStyle w:val="IFoABody"/>
                </w:rPr>
              </w:sdtEndPr>
              <w:sdtContent>
                <w:r w:rsidR="00522643" w:rsidRPr="00EF17B4">
                  <w:rPr>
                    <w:rStyle w:val="IFoABody"/>
                    <w:rFonts w:ascii="MS Gothic" w:eastAsia="MS Gothic" w:hAnsi="MS Gothic" w:hint="eastAsia"/>
                    <w:sz w:val="18"/>
                    <w:szCs w:val="18"/>
                    <w:shd w:val="clear" w:color="auto" w:fill="D7DADC" w:themeFill="text1" w:themeFillTint="33"/>
                  </w:rPr>
                  <w:t>☐</w:t>
                </w:r>
              </w:sdtContent>
            </w:sdt>
          </w:p>
        </w:tc>
        <w:tc>
          <w:tcPr>
            <w:tcW w:w="7259" w:type="dxa"/>
            <w:gridSpan w:val="14"/>
            <w:tcBorders>
              <w:right w:val="nil"/>
            </w:tcBorders>
            <w:vAlign w:val="center"/>
          </w:tcPr>
          <w:p w14:paraId="6CFBF443" w14:textId="20481448" w:rsidR="00522643" w:rsidRDefault="00522643" w:rsidP="00522643">
            <w:pPr>
              <w:ind w:left="31"/>
              <w:rPr>
                <w:rFonts w:eastAsia="Calibri" w:cs="Arial"/>
                <w:szCs w:val="20"/>
              </w:rPr>
            </w:pPr>
            <w:r>
              <w:rPr>
                <w:rFonts w:eastAsia="Calibri" w:cs="Arial"/>
                <w:szCs w:val="20"/>
              </w:rPr>
              <w:t xml:space="preserve">Low dependency investment allocation </w:t>
            </w:r>
          </w:p>
        </w:tc>
      </w:tr>
      <w:tr w:rsidR="00522643" w14:paraId="7811FAAB" w14:textId="77777777" w:rsidTr="00AD78D3">
        <w:tblPrEx>
          <w:tblBorders>
            <w:insideV w:val="single" w:sz="4" w:space="0" w:color="1B5289" w:themeColor="accent6"/>
          </w:tblBorders>
        </w:tblPrEx>
        <w:trPr>
          <w:trHeight w:hRule="exact" w:val="459"/>
        </w:trPr>
        <w:tc>
          <w:tcPr>
            <w:tcW w:w="2239" w:type="dxa"/>
            <w:vMerge/>
            <w:tcBorders>
              <w:left w:val="nil"/>
            </w:tcBorders>
            <w:vAlign w:val="center"/>
          </w:tcPr>
          <w:p w14:paraId="7E888119" w14:textId="77777777" w:rsidR="00522643" w:rsidRPr="004417E2" w:rsidRDefault="00522643" w:rsidP="00522643">
            <w:pPr>
              <w:spacing w:line="120" w:lineRule="atLeast"/>
              <w:rPr>
                <w:rFonts w:eastAsia="Calibri" w:cs="Arial"/>
                <w:b/>
                <w:szCs w:val="20"/>
              </w:rPr>
            </w:pPr>
          </w:p>
        </w:tc>
        <w:tc>
          <w:tcPr>
            <w:tcW w:w="425" w:type="dxa"/>
            <w:tcBorders>
              <w:bottom w:val="single" w:sz="4" w:space="0" w:color="1B5289" w:themeColor="accent6"/>
            </w:tcBorders>
            <w:vAlign w:val="center"/>
          </w:tcPr>
          <w:p w14:paraId="55CDA8CC" w14:textId="5F90CF35" w:rsidR="00522643" w:rsidRDefault="00037A28" w:rsidP="00522643">
            <w:pPr>
              <w:rPr>
                <w:rFonts w:eastAsia="Calibri" w:cs="Arial"/>
                <w:szCs w:val="20"/>
              </w:rPr>
            </w:pPr>
            <w:sdt>
              <w:sdtPr>
                <w:rPr>
                  <w:rStyle w:val="IFoABody"/>
                  <w:sz w:val="18"/>
                  <w:szCs w:val="18"/>
                </w:rPr>
                <w:alias w:val="020"/>
                <w:tag w:val="020"/>
                <w:id w:val="-1253279739"/>
                <w:lock w:val="sdtLocked"/>
                <w14:checkbox>
                  <w14:checked w14:val="0"/>
                  <w14:checkedState w14:val="2612" w14:font="MS Gothic"/>
                  <w14:uncheckedState w14:val="2610" w14:font="MS Gothic"/>
                </w14:checkbox>
              </w:sdtPr>
              <w:sdtEndPr>
                <w:rPr>
                  <w:rStyle w:val="IFoABody"/>
                </w:rPr>
              </w:sdtEndPr>
              <w:sdtContent>
                <w:r w:rsidR="00522643" w:rsidRPr="00EF17B4">
                  <w:rPr>
                    <w:rStyle w:val="IFoABody"/>
                    <w:rFonts w:ascii="MS Gothic" w:eastAsia="MS Gothic" w:hAnsi="MS Gothic" w:hint="eastAsia"/>
                    <w:sz w:val="18"/>
                    <w:szCs w:val="18"/>
                    <w:shd w:val="clear" w:color="auto" w:fill="D7DADC" w:themeFill="text1" w:themeFillTint="33"/>
                  </w:rPr>
                  <w:t>☐</w:t>
                </w:r>
              </w:sdtContent>
            </w:sdt>
          </w:p>
        </w:tc>
        <w:tc>
          <w:tcPr>
            <w:tcW w:w="7259" w:type="dxa"/>
            <w:gridSpan w:val="14"/>
            <w:tcBorders>
              <w:right w:val="nil"/>
            </w:tcBorders>
            <w:vAlign w:val="center"/>
          </w:tcPr>
          <w:p w14:paraId="4DD178BE" w14:textId="083EC5E8" w:rsidR="00522643" w:rsidRDefault="00522643" w:rsidP="00522643">
            <w:pPr>
              <w:ind w:left="31"/>
              <w:rPr>
                <w:rStyle w:val="IFoABody"/>
                <w:sz w:val="18"/>
                <w:szCs w:val="18"/>
              </w:rPr>
            </w:pPr>
            <w:r>
              <w:rPr>
                <w:rFonts w:eastAsia="Calibri" w:cs="Arial"/>
                <w:szCs w:val="20"/>
              </w:rPr>
              <w:t>Low dependency resilience testing</w:t>
            </w:r>
          </w:p>
        </w:tc>
      </w:tr>
      <w:tr w:rsidR="00522643" w14:paraId="436BE4DF" w14:textId="77777777" w:rsidTr="00AD78D3">
        <w:tblPrEx>
          <w:tblBorders>
            <w:insideV w:val="single" w:sz="4" w:space="0" w:color="1B5289" w:themeColor="accent6"/>
          </w:tblBorders>
        </w:tblPrEx>
        <w:trPr>
          <w:trHeight w:hRule="exact" w:val="459"/>
        </w:trPr>
        <w:tc>
          <w:tcPr>
            <w:tcW w:w="2239" w:type="dxa"/>
            <w:vMerge/>
            <w:tcBorders>
              <w:left w:val="nil"/>
            </w:tcBorders>
            <w:vAlign w:val="center"/>
          </w:tcPr>
          <w:p w14:paraId="64CA76AB" w14:textId="77777777" w:rsidR="00522643" w:rsidRPr="004417E2" w:rsidRDefault="00522643" w:rsidP="00522643">
            <w:pPr>
              <w:spacing w:line="120" w:lineRule="atLeast"/>
              <w:rPr>
                <w:rFonts w:eastAsia="Calibri" w:cs="Arial"/>
                <w:b/>
                <w:szCs w:val="20"/>
              </w:rPr>
            </w:pPr>
          </w:p>
        </w:tc>
        <w:tc>
          <w:tcPr>
            <w:tcW w:w="425" w:type="dxa"/>
            <w:vAlign w:val="center"/>
          </w:tcPr>
          <w:p w14:paraId="46376466" w14:textId="27E1EC16" w:rsidR="00522643" w:rsidRDefault="00037A28" w:rsidP="00522643">
            <w:pPr>
              <w:rPr>
                <w:rFonts w:eastAsia="Calibri" w:cs="Arial"/>
                <w:szCs w:val="20"/>
              </w:rPr>
            </w:pPr>
            <w:sdt>
              <w:sdtPr>
                <w:rPr>
                  <w:rStyle w:val="IFoABody"/>
                  <w:sz w:val="18"/>
                  <w:szCs w:val="18"/>
                </w:rPr>
                <w:alias w:val="021"/>
                <w:tag w:val="021"/>
                <w:id w:val="-1563174976"/>
                <w:lock w:val="sdtLocked"/>
                <w14:checkbox>
                  <w14:checked w14:val="0"/>
                  <w14:checkedState w14:val="2612" w14:font="MS Gothic"/>
                  <w14:uncheckedState w14:val="2610" w14:font="MS Gothic"/>
                </w14:checkbox>
              </w:sdtPr>
              <w:sdtEndPr>
                <w:rPr>
                  <w:rStyle w:val="IFoABody"/>
                </w:rPr>
              </w:sdtEndPr>
              <w:sdtContent>
                <w:r w:rsidR="00522643" w:rsidRPr="00EF17B4">
                  <w:rPr>
                    <w:rStyle w:val="IFoABody"/>
                    <w:rFonts w:ascii="MS Gothic" w:eastAsia="MS Gothic" w:hAnsi="MS Gothic" w:hint="eastAsia"/>
                    <w:sz w:val="18"/>
                    <w:szCs w:val="18"/>
                    <w:shd w:val="clear" w:color="auto" w:fill="D7DADC" w:themeFill="text1" w:themeFillTint="33"/>
                  </w:rPr>
                  <w:t>☐</w:t>
                </w:r>
              </w:sdtContent>
            </w:sdt>
          </w:p>
        </w:tc>
        <w:tc>
          <w:tcPr>
            <w:tcW w:w="7259" w:type="dxa"/>
            <w:gridSpan w:val="14"/>
            <w:tcBorders>
              <w:right w:val="nil"/>
            </w:tcBorders>
            <w:vAlign w:val="center"/>
          </w:tcPr>
          <w:p w14:paraId="56137492" w14:textId="2C39A889" w:rsidR="00522643" w:rsidRDefault="39068723" w:rsidP="7021D5C0">
            <w:pPr>
              <w:ind w:left="31"/>
              <w:rPr>
                <w:rFonts w:eastAsia="Calibri" w:cs="Arial"/>
              </w:rPr>
            </w:pPr>
            <w:r w:rsidRPr="7021D5C0">
              <w:rPr>
                <w:rFonts w:eastAsia="Calibri" w:cs="Arial"/>
              </w:rPr>
              <w:t xml:space="preserve">Commentary on Fast track v </w:t>
            </w:r>
            <w:r w:rsidR="2FE3FCCE" w:rsidRPr="7021D5C0">
              <w:rPr>
                <w:rFonts w:eastAsia="Calibri" w:cs="Arial"/>
              </w:rPr>
              <w:t>Bespoke</w:t>
            </w:r>
          </w:p>
        </w:tc>
      </w:tr>
      <w:tr w:rsidR="00522643" w:rsidRPr="004417E2" w14:paraId="08F518EA" w14:textId="77777777" w:rsidTr="00AD78D3">
        <w:tblPrEx>
          <w:tblBorders>
            <w:insideV w:val="single" w:sz="4" w:space="0" w:color="1B5289" w:themeColor="accent6"/>
          </w:tblBorders>
        </w:tblPrEx>
        <w:trPr>
          <w:trHeight w:hRule="exact" w:val="461"/>
        </w:trPr>
        <w:tc>
          <w:tcPr>
            <w:tcW w:w="2239" w:type="dxa"/>
            <w:vMerge/>
            <w:tcBorders>
              <w:left w:val="nil"/>
            </w:tcBorders>
            <w:vAlign w:val="center"/>
          </w:tcPr>
          <w:p w14:paraId="1D382511" w14:textId="77777777" w:rsidR="00522643" w:rsidRPr="004417E2" w:rsidRDefault="00522643" w:rsidP="00522643">
            <w:pPr>
              <w:spacing w:line="120" w:lineRule="atLeast"/>
              <w:rPr>
                <w:rFonts w:eastAsia="Calibri" w:cs="Arial"/>
                <w:b/>
                <w:szCs w:val="20"/>
              </w:rPr>
            </w:pPr>
          </w:p>
        </w:tc>
        <w:tc>
          <w:tcPr>
            <w:tcW w:w="425" w:type="dxa"/>
            <w:tcBorders>
              <w:bottom w:val="single" w:sz="4" w:space="0" w:color="1B5289" w:themeColor="accent6"/>
            </w:tcBorders>
            <w:vAlign w:val="center"/>
          </w:tcPr>
          <w:p w14:paraId="0DF2BFCA" w14:textId="508530D8" w:rsidR="00522643" w:rsidRPr="004417E2" w:rsidRDefault="00037A28" w:rsidP="00522643">
            <w:pPr>
              <w:rPr>
                <w:rFonts w:eastAsia="Calibri" w:cs="Arial"/>
                <w:szCs w:val="20"/>
              </w:rPr>
            </w:pPr>
            <w:sdt>
              <w:sdtPr>
                <w:rPr>
                  <w:rStyle w:val="IFoABody"/>
                  <w:sz w:val="18"/>
                  <w:szCs w:val="18"/>
                </w:rPr>
                <w:alias w:val="022"/>
                <w:tag w:val="022"/>
                <w:id w:val="1112932320"/>
                <w:lock w:val="sdtLocked"/>
                <w14:checkbox>
                  <w14:checked w14:val="0"/>
                  <w14:checkedState w14:val="2612" w14:font="MS Gothic"/>
                  <w14:uncheckedState w14:val="2610" w14:font="MS Gothic"/>
                </w14:checkbox>
              </w:sdtPr>
              <w:sdtEndPr>
                <w:rPr>
                  <w:rStyle w:val="IFoABody"/>
                </w:rPr>
              </w:sdtEndPr>
              <w:sdtContent>
                <w:r w:rsidR="00522643" w:rsidRPr="00EF17B4">
                  <w:rPr>
                    <w:rStyle w:val="IFoABody"/>
                    <w:rFonts w:ascii="MS Gothic" w:eastAsia="MS Gothic" w:hAnsi="MS Gothic" w:hint="eastAsia"/>
                    <w:sz w:val="18"/>
                    <w:szCs w:val="18"/>
                    <w:shd w:val="clear" w:color="auto" w:fill="D7DADC" w:themeFill="text1" w:themeFillTint="33"/>
                  </w:rPr>
                  <w:t>☐</w:t>
                </w:r>
              </w:sdtContent>
            </w:sdt>
          </w:p>
        </w:tc>
        <w:tc>
          <w:tcPr>
            <w:tcW w:w="7259" w:type="dxa"/>
            <w:gridSpan w:val="14"/>
            <w:tcBorders>
              <w:bottom w:val="single" w:sz="4" w:space="0" w:color="1B5289" w:themeColor="accent6"/>
              <w:right w:val="nil"/>
            </w:tcBorders>
            <w:vAlign w:val="center"/>
          </w:tcPr>
          <w:p w14:paraId="34B46E38" w14:textId="1DEDBFEF" w:rsidR="00522643" w:rsidRPr="004417E2" w:rsidRDefault="63196E84" w:rsidP="7021D5C0">
            <w:pPr>
              <w:ind w:left="31"/>
              <w:rPr>
                <w:rFonts w:eastAsia="Calibri" w:cs="Arial"/>
              </w:rPr>
            </w:pPr>
            <w:r w:rsidRPr="7021D5C0">
              <w:rPr>
                <w:rFonts w:eastAsia="Calibri" w:cs="Arial"/>
              </w:rPr>
              <w:t>J</w:t>
            </w:r>
            <w:r w:rsidR="2FE3FCCE" w:rsidRPr="7021D5C0">
              <w:rPr>
                <w:rFonts w:eastAsia="Calibri" w:cs="Arial"/>
              </w:rPr>
              <w:t xml:space="preserve">ourney planning </w:t>
            </w:r>
          </w:p>
        </w:tc>
      </w:tr>
      <w:tr w:rsidR="7021D5C0" w14:paraId="6844749E" w14:textId="77777777" w:rsidTr="00AD78D3">
        <w:tblPrEx>
          <w:tblBorders>
            <w:insideV w:val="single" w:sz="4" w:space="0" w:color="1B5289" w:themeColor="accent6"/>
          </w:tblBorders>
        </w:tblPrEx>
        <w:trPr>
          <w:trHeight w:val="459"/>
        </w:trPr>
        <w:tc>
          <w:tcPr>
            <w:tcW w:w="2239" w:type="dxa"/>
            <w:vMerge/>
            <w:tcBorders>
              <w:left w:val="nil"/>
            </w:tcBorders>
            <w:vAlign w:val="center"/>
          </w:tcPr>
          <w:p w14:paraId="5BA0C88B" w14:textId="77777777" w:rsidR="008E06F5" w:rsidRDefault="008E06F5"/>
        </w:tc>
        <w:tc>
          <w:tcPr>
            <w:tcW w:w="425" w:type="dxa"/>
            <w:tcBorders>
              <w:bottom w:val="single" w:sz="4" w:space="0" w:color="1B5289" w:themeColor="accent6"/>
            </w:tcBorders>
            <w:vAlign w:val="center"/>
          </w:tcPr>
          <w:p w14:paraId="50FEA728" w14:textId="58A36BC6" w:rsidR="7021D5C0" w:rsidRDefault="00037A28" w:rsidP="7021D5C0">
            <w:pPr>
              <w:rPr>
                <w:rStyle w:val="IFoABody"/>
                <w:rFonts w:ascii="MS Gothic" w:eastAsia="MS Gothic" w:hAnsi="MS Gothic"/>
                <w:sz w:val="18"/>
                <w:szCs w:val="18"/>
              </w:rPr>
            </w:pPr>
            <w:sdt>
              <w:sdtPr>
                <w:rPr>
                  <w:rStyle w:val="IFoABody"/>
                  <w:sz w:val="18"/>
                  <w:szCs w:val="18"/>
                </w:rPr>
                <w:alias w:val="023"/>
                <w:tag w:val="023"/>
                <w:id w:val="-614829255"/>
                <w:lock w:val="sdtLocked"/>
                <w14:checkbox>
                  <w14:checked w14:val="0"/>
                  <w14:checkedState w14:val="2612" w14:font="MS Gothic"/>
                  <w14:uncheckedState w14:val="2610" w14:font="MS Gothic"/>
                </w14:checkbox>
              </w:sdtPr>
              <w:sdtEndPr>
                <w:rPr>
                  <w:rStyle w:val="IFoABody"/>
                </w:rPr>
              </w:sdtEndPr>
              <w:sdtContent>
                <w:r w:rsidR="00AD78D3" w:rsidRPr="00EF17B4">
                  <w:rPr>
                    <w:rStyle w:val="IFoABody"/>
                    <w:rFonts w:ascii="MS Gothic" w:eastAsia="MS Gothic" w:hAnsi="MS Gothic" w:hint="eastAsia"/>
                    <w:sz w:val="18"/>
                    <w:szCs w:val="18"/>
                    <w:shd w:val="clear" w:color="auto" w:fill="D7DADC" w:themeFill="text1" w:themeFillTint="33"/>
                  </w:rPr>
                  <w:t>☐</w:t>
                </w:r>
              </w:sdtContent>
            </w:sdt>
          </w:p>
        </w:tc>
        <w:tc>
          <w:tcPr>
            <w:tcW w:w="7259" w:type="dxa"/>
            <w:gridSpan w:val="14"/>
            <w:tcBorders>
              <w:bottom w:val="single" w:sz="4" w:space="0" w:color="1B5289" w:themeColor="accent6"/>
              <w:right w:val="nil"/>
            </w:tcBorders>
            <w:vAlign w:val="center"/>
          </w:tcPr>
          <w:p w14:paraId="5ECC0C76" w14:textId="636154F3" w:rsidR="71098F67" w:rsidRDefault="71098F67" w:rsidP="7021D5C0">
            <w:pPr>
              <w:rPr>
                <w:rFonts w:eastAsia="Calibri" w:cs="Arial"/>
              </w:rPr>
            </w:pPr>
            <w:r w:rsidRPr="7021D5C0">
              <w:rPr>
                <w:rFonts w:eastAsia="Calibri" w:cs="Arial"/>
              </w:rPr>
              <w:t xml:space="preserve">Advice to poorly funded scheme </w:t>
            </w:r>
            <w:r w:rsidR="00E853A8">
              <w:rPr>
                <w:rFonts w:eastAsia="Calibri" w:cs="Arial"/>
              </w:rPr>
              <w:t xml:space="preserve">(especially </w:t>
            </w:r>
            <w:r w:rsidRPr="7021D5C0">
              <w:rPr>
                <w:rFonts w:eastAsia="Calibri" w:cs="Arial"/>
              </w:rPr>
              <w:t>with weak</w:t>
            </w:r>
            <w:r w:rsidR="69B69348" w:rsidRPr="7021D5C0">
              <w:rPr>
                <w:rFonts w:eastAsia="Calibri" w:cs="Arial"/>
              </w:rPr>
              <w:t>er</w:t>
            </w:r>
            <w:r w:rsidRPr="7021D5C0">
              <w:rPr>
                <w:rFonts w:eastAsia="Calibri" w:cs="Arial"/>
              </w:rPr>
              <w:t xml:space="preserve"> covenant</w:t>
            </w:r>
            <w:r w:rsidR="00E853A8">
              <w:rPr>
                <w:rFonts w:eastAsia="Calibri" w:cs="Arial"/>
              </w:rPr>
              <w:t>)</w:t>
            </w:r>
          </w:p>
        </w:tc>
      </w:tr>
      <w:tr w:rsidR="00522643" w14:paraId="313097C1" w14:textId="77777777" w:rsidTr="00AD78D3">
        <w:tblPrEx>
          <w:tblBorders>
            <w:insideV w:val="single" w:sz="4" w:space="0" w:color="1B5289" w:themeColor="accent6"/>
          </w:tblBorders>
        </w:tblPrEx>
        <w:trPr>
          <w:trHeight w:hRule="exact" w:val="459"/>
        </w:trPr>
        <w:tc>
          <w:tcPr>
            <w:tcW w:w="2239" w:type="dxa"/>
            <w:vMerge/>
            <w:tcBorders>
              <w:left w:val="nil"/>
            </w:tcBorders>
            <w:vAlign w:val="center"/>
          </w:tcPr>
          <w:p w14:paraId="3DC96FD2" w14:textId="77777777" w:rsidR="00522643" w:rsidRPr="004417E2" w:rsidRDefault="00522643" w:rsidP="00522643">
            <w:pPr>
              <w:spacing w:line="120" w:lineRule="atLeast"/>
              <w:rPr>
                <w:rFonts w:eastAsia="Calibri" w:cs="Arial"/>
                <w:b/>
                <w:szCs w:val="20"/>
              </w:rPr>
            </w:pPr>
          </w:p>
        </w:tc>
        <w:tc>
          <w:tcPr>
            <w:tcW w:w="425" w:type="dxa"/>
            <w:tcBorders>
              <w:bottom w:val="single" w:sz="4" w:space="0" w:color="1B5289" w:themeColor="accent6"/>
            </w:tcBorders>
            <w:vAlign w:val="center"/>
          </w:tcPr>
          <w:p w14:paraId="73D3A892" w14:textId="589A987F" w:rsidR="00522643" w:rsidRDefault="00037A28" w:rsidP="00522643">
            <w:pPr>
              <w:rPr>
                <w:rFonts w:eastAsia="Calibri" w:cs="Arial"/>
                <w:szCs w:val="20"/>
              </w:rPr>
            </w:pPr>
            <w:sdt>
              <w:sdtPr>
                <w:rPr>
                  <w:rStyle w:val="IFoABody"/>
                  <w:sz w:val="18"/>
                  <w:szCs w:val="18"/>
                </w:rPr>
                <w:alias w:val="024"/>
                <w:tag w:val="024"/>
                <w:id w:val="1096752543"/>
                <w:lock w:val="sdtLocked"/>
                <w14:checkbox>
                  <w14:checked w14:val="0"/>
                  <w14:checkedState w14:val="2612" w14:font="MS Gothic"/>
                  <w14:uncheckedState w14:val="2610" w14:font="MS Gothic"/>
                </w14:checkbox>
              </w:sdtPr>
              <w:sdtEndPr>
                <w:rPr>
                  <w:rStyle w:val="IFoABody"/>
                </w:rPr>
              </w:sdtEndPr>
              <w:sdtContent>
                <w:r w:rsidR="00522643" w:rsidRPr="00EF17B4">
                  <w:rPr>
                    <w:rStyle w:val="IFoABody"/>
                    <w:rFonts w:ascii="MS Gothic" w:eastAsia="MS Gothic" w:hAnsi="MS Gothic" w:hint="eastAsia"/>
                    <w:sz w:val="18"/>
                    <w:szCs w:val="18"/>
                    <w:shd w:val="clear" w:color="auto" w:fill="D7DADC" w:themeFill="text1" w:themeFillTint="33"/>
                  </w:rPr>
                  <w:t>☐</w:t>
                </w:r>
              </w:sdtContent>
            </w:sdt>
          </w:p>
        </w:tc>
        <w:tc>
          <w:tcPr>
            <w:tcW w:w="7259" w:type="dxa"/>
            <w:gridSpan w:val="14"/>
            <w:tcBorders>
              <w:bottom w:val="single" w:sz="4" w:space="0" w:color="1B5289" w:themeColor="accent6"/>
              <w:right w:val="nil"/>
            </w:tcBorders>
            <w:vAlign w:val="center"/>
          </w:tcPr>
          <w:p w14:paraId="19F6EEB7" w14:textId="73316F78" w:rsidR="00522643" w:rsidRDefault="00522643" w:rsidP="00522643">
            <w:pPr>
              <w:ind w:left="31"/>
              <w:rPr>
                <w:rFonts w:eastAsia="Calibri" w:cs="Arial"/>
                <w:szCs w:val="20"/>
              </w:rPr>
            </w:pPr>
            <w:r>
              <w:rPr>
                <w:rFonts w:eastAsia="Calibri" w:cs="Arial"/>
                <w:szCs w:val="20"/>
              </w:rPr>
              <w:t>If in surplus: use of surplus</w:t>
            </w:r>
          </w:p>
        </w:tc>
      </w:tr>
      <w:tr w:rsidR="00522643" w14:paraId="25887F93" w14:textId="77777777" w:rsidTr="00AD78D3">
        <w:tblPrEx>
          <w:tblBorders>
            <w:insideV w:val="single" w:sz="4" w:space="0" w:color="1B5289" w:themeColor="accent6"/>
          </w:tblBorders>
        </w:tblPrEx>
        <w:trPr>
          <w:trHeight w:hRule="exact" w:val="454"/>
        </w:trPr>
        <w:tc>
          <w:tcPr>
            <w:tcW w:w="2239" w:type="dxa"/>
            <w:vMerge/>
            <w:tcBorders>
              <w:left w:val="nil"/>
            </w:tcBorders>
            <w:vAlign w:val="center"/>
          </w:tcPr>
          <w:p w14:paraId="303AA693" w14:textId="77777777" w:rsidR="00522643" w:rsidRPr="004417E2" w:rsidRDefault="00522643" w:rsidP="00522643">
            <w:pPr>
              <w:spacing w:line="120" w:lineRule="atLeast"/>
              <w:rPr>
                <w:rFonts w:eastAsia="Calibri" w:cs="Arial"/>
                <w:b/>
                <w:szCs w:val="20"/>
              </w:rPr>
            </w:pPr>
          </w:p>
        </w:tc>
        <w:tc>
          <w:tcPr>
            <w:tcW w:w="425" w:type="dxa"/>
            <w:tcBorders>
              <w:bottom w:val="single" w:sz="4" w:space="0" w:color="1B5289" w:themeColor="accent6"/>
            </w:tcBorders>
            <w:vAlign w:val="center"/>
          </w:tcPr>
          <w:p w14:paraId="5515189D" w14:textId="66A14418" w:rsidR="00522643" w:rsidRDefault="00037A28" w:rsidP="00522643">
            <w:pPr>
              <w:rPr>
                <w:rFonts w:eastAsia="Calibri" w:cs="Arial"/>
                <w:szCs w:val="20"/>
              </w:rPr>
            </w:pPr>
            <w:sdt>
              <w:sdtPr>
                <w:rPr>
                  <w:rStyle w:val="IFoABody"/>
                  <w:sz w:val="18"/>
                  <w:szCs w:val="18"/>
                </w:rPr>
                <w:alias w:val="025"/>
                <w:tag w:val="025"/>
                <w:id w:val="2075238329"/>
                <w:lock w:val="sdtLocked"/>
                <w14:checkbox>
                  <w14:checked w14:val="0"/>
                  <w14:checkedState w14:val="2612" w14:font="MS Gothic"/>
                  <w14:uncheckedState w14:val="2610" w14:font="MS Gothic"/>
                </w14:checkbox>
              </w:sdtPr>
              <w:sdtEndPr>
                <w:rPr>
                  <w:rStyle w:val="IFoABody"/>
                </w:rPr>
              </w:sdtEndPr>
              <w:sdtContent>
                <w:r w:rsidR="00522643" w:rsidRPr="00EF17B4">
                  <w:rPr>
                    <w:rStyle w:val="IFoABody"/>
                    <w:rFonts w:ascii="MS Gothic" w:eastAsia="MS Gothic" w:hAnsi="MS Gothic" w:hint="eastAsia"/>
                    <w:sz w:val="18"/>
                    <w:szCs w:val="18"/>
                    <w:shd w:val="clear" w:color="auto" w:fill="D7DADC" w:themeFill="text1" w:themeFillTint="33"/>
                  </w:rPr>
                  <w:t>☐</w:t>
                </w:r>
              </w:sdtContent>
            </w:sdt>
          </w:p>
        </w:tc>
        <w:tc>
          <w:tcPr>
            <w:tcW w:w="7259" w:type="dxa"/>
            <w:gridSpan w:val="14"/>
            <w:tcBorders>
              <w:bottom w:val="single" w:sz="4" w:space="0" w:color="1B5289" w:themeColor="accent6"/>
              <w:right w:val="nil"/>
            </w:tcBorders>
            <w:vAlign w:val="center"/>
          </w:tcPr>
          <w:p w14:paraId="255E1641" w14:textId="4A8E45BB" w:rsidR="00522643" w:rsidRDefault="00522643" w:rsidP="00522643">
            <w:pPr>
              <w:ind w:left="31"/>
              <w:rPr>
                <w:rStyle w:val="IFoABody"/>
                <w:sz w:val="18"/>
                <w:szCs w:val="18"/>
              </w:rPr>
            </w:pPr>
            <w:r>
              <w:rPr>
                <w:rFonts w:eastAsia="Calibri" w:cs="Arial"/>
                <w:szCs w:val="20"/>
              </w:rPr>
              <w:t>If in surplus: concurrent strategy advice on securing benefits</w:t>
            </w:r>
          </w:p>
        </w:tc>
      </w:tr>
      <w:tr w:rsidR="00522643" w14:paraId="72026227" w14:textId="77777777" w:rsidTr="000047A3">
        <w:tblPrEx>
          <w:tblBorders>
            <w:insideV w:val="single" w:sz="4" w:space="0" w:color="1B5289" w:themeColor="accent6"/>
          </w:tblBorders>
        </w:tblPrEx>
        <w:trPr>
          <w:trHeight w:hRule="exact" w:val="459"/>
        </w:trPr>
        <w:tc>
          <w:tcPr>
            <w:tcW w:w="2239" w:type="dxa"/>
            <w:vMerge/>
            <w:tcBorders>
              <w:left w:val="nil"/>
              <w:bottom w:val="single" w:sz="4" w:space="0" w:color="1B5289" w:themeColor="accent6"/>
            </w:tcBorders>
            <w:vAlign w:val="center"/>
          </w:tcPr>
          <w:p w14:paraId="0092FA94" w14:textId="77777777" w:rsidR="00522643" w:rsidRPr="004417E2" w:rsidRDefault="00522643" w:rsidP="00522643">
            <w:pPr>
              <w:spacing w:line="120" w:lineRule="atLeast"/>
              <w:rPr>
                <w:rFonts w:eastAsia="Calibri" w:cs="Arial"/>
                <w:b/>
                <w:szCs w:val="20"/>
              </w:rPr>
            </w:pPr>
          </w:p>
        </w:tc>
        <w:tc>
          <w:tcPr>
            <w:tcW w:w="425" w:type="dxa"/>
            <w:tcBorders>
              <w:bottom w:val="single" w:sz="4" w:space="0" w:color="1B5289" w:themeColor="accent6"/>
            </w:tcBorders>
            <w:vAlign w:val="center"/>
          </w:tcPr>
          <w:p w14:paraId="21A3C0E1" w14:textId="0323072B" w:rsidR="00522643" w:rsidRPr="00516877" w:rsidRDefault="00037A28" w:rsidP="00522643">
            <w:pPr>
              <w:rPr>
                <w:rFonts w:eastAsia="Calibri" w:cs="Arial"/>
                <w:szCs w:val="20"/>
              </w:rPr>
            </w:pPr>
            <w:sdt>
              <w:sdtPr>
                <w:rPr>
                  <w:rStyle w:val="IFoABody"/>
                  <w:sz w:val="18"/>
                  <w:szCs w:val="18"/>
                </w:rPr>
                <w:alias w:val="026"/>
                <w:tag w:val="026"/>
                <w:id w:val="203381782"/>
                <w:lock w:val="sdtLocked"/>
                <w14:checkbox>
                  <w14:checked w14:val="0"/>
                  <w14:checkedState w14:val="2612" w14:font="MS Gothic"/>
                  <w14:uncheckedState w14:val="2610" w14:font="MS Gothic"/>
                </w14:checkbox>
              </w:sdtPr>
              <w:sdtEndPr>
                <w:rPr>
                  <w:rStyle w:val="IFoABody"/>
                </w:rPr>
              </w:sdtEndPr>
              <w:sdtContent>
                <w:r w:rsidR="000D70EA" w:rsidRPr="00EF17B4">
                  <w:rPr>
                    <w:rStyle w:val="IFoABody"/>
                    <w:rFonts w:ascii="MS Gothic" w:eastAsia="MS Gothic" w:hAnsi="MS Gothic" w:hint="eastAsia"/>
                    <w:sz w:val="18"/>
                    <w:szCs w:val="18"/>
                    <w:shd w:val="clear" w:color="auto" w:fill="D7DADC" w:themeFill="text1" w:themeFillTint="33"/>
                  </w:rPr>
                  <w:t>☐</w:t>
                </w:r>
              </w:sdtContent>
            </w:sdt>
          </w:p>
        </w:tc>
        <w:tc>
          <w:tcPr>
            <w:tcW w:w="7259" w:type="dxa"/>
            <w:gridSpan w:val="14"/>
            <w:tcBorders>
              <w:bottom w:val="single" w:sz="4" w:space="0" w:color="1B5289" w:themeColor="accent6"/>
              <w:right w:val="nil"/>
            </w:tcBorders>
            <w:vAlign w:val="center"/>
          </w:tcPr>
          <w:p w14:paraId="222B4BA9" w14:textId="692F28C5" w:rsidR="00522643" w:rsidRDefault="00522643" w:rsidP="00A850D3">
            <w:pPr>
              <w:ind w:left="31"/>
              <w:rPr>
                <w:rFonts w:eastAsia="Calibri" w:cs="Arial"/>
                <w:szCs w:val="20"/>
              </w:rPr>
            </w:pPr>
            <w:r>
              <w:rPr>
                <w:rFonts w:eastAsia="Calibri" w:cs="Arial"/>
                <w:szCs w:val="20"/>
              </w:rPr>
              <w:t>Advice on future accrual</w:t>
            </w:r>
          </w:p>
        </w:tc>
      </w:tr>
      <w:tr w:rsidR="00522643" w:rsidRPr="007234B5" w14:paraId="0712E608" w14:textId="77777777" w:rsidTr="000047A3">
        <w:tblPrEx>
          <w:tblBorders>
            <w:insideV w:val="single" w:sz="4" w:space="0" w:color="1B5289" w:themeColor="accent6"/>
          </w:tblBorders>
        </w:tblPrEx>
        <w:trPr>
          <w:trHeight w:hRule="exact" w:val="461"/>
        </w:trPr>
        <w:tc>
          <w:tcPr>
            <w:tcW w:w="2239" w:type="dxa"/>
            <w:vMerge w:val="restart"/>
            <w:tcBorders>
              <w:left w:val="nil"/>
              <w:bottom w:val="nil"/>
            </w:tcBorders>
            <w:vAlign w:val="center"/>
          </w:tcPr>
          <w:p w14:paraId="06BAF077" w14:textId="62AF90A0" w:rsidR="00522643" w:rsidRPr="004417E2" w:rsidRDefault="00522643" w:rsidP="004B1A44">
            <w:pPr>
              <w:spacing w:line="120" w:lineRule="atLeast"/>
              <w:rPr>
                <w:rFonts w:eastAsia="Calibri" w:cs="Arial"/>
                <w:b/>
                <w:szCs w:val="20"/>
              </w:rPr>
            </w:pPr>
            <w:hyperlink r:id="rId13" w:history="1">
              <w:r w:rsidRPr="00D77B7E">
                <w:rPr>
                  <w:rStyle w:val="Hyperlink"/>
                  <w:rFonts w:eastAsia="Calibri" w:cs="Arial"/>
                  <w:szCs w:val="20"/>
                </w:rPr>
                <w:t>APS X2</w:t>
              </w:r>
            </w:hyperlink>
            <w:r w:rsidRPr="004417E2">
              <w:rPr>
                <w:rFonts w:eastAsia="Calibri" w:cs="Arial"/>
                <w:b/>
                <w:szCs w:val="20"/>
              </w:rPr>
              <w:t xml:space="preserve"> review</w:t>
            </w:r>
          </w:p>
        </w:tc>
        <w:tc>
          <w:tcPr>
            <w:tcW w:w="2546" w:type="dxa"/>
            <w:gridSpan w:val="5"/>
            <w:tcBorders>
              <w:bottom w:val="single" w:sz="4" w:space="0" w:color="1B5289" w:themeColor="accent6"/>
            </w:tcBorders>
            <w:vAlign w:val="center"/>
          </w:tcPr>
          <w:p w14:paraId="4CA7BB41" w14:textId="77777777" w:rsidR="00522643" w:rsidRPr="004417E2" w:rsidRDefault="00522643" w:rsidP="00522643">
            <w:pPr>
              <w:spacing w:line="120" w:lineRule="atLeast"/>
              <w:jc w:val="right"/>
              <w:rPr>
                <w:rFonts w:eastAsia="Calibri" w:cs="Arial"/>
                <w:szCs w:val="20"/>
              </w:rPr>
            </w:pPr>
            <w:r w:rsidRPr="00D42EFE">
              <w:rPr>
                <w:rFonts w:eastAsia="Calibri" w:cs="Arial"/>
                <w:sz w:val="19"/>
                <w:szCs w:val="19"/>
              </w:rPr>
              <w:t>Independent peer review</w:t>
            </w:r>
            <w:r>
              <w:rPr>
                <w:rFonts w:eastAsia="Calibri" w:cs="Arial"/>
                <w:sz w:val="19"/>
                <w:szCs w:val="19"/>
              </w:rPr>
              <w:t xml:space="preserve"> </w:t>
            </w:r>
            <w:sdt>
              <w:sdtPr>
                <w:rPr>
                  <w:rStyle w:val="IFoABody"/>
                  <w:sz w:val="18"/>
                  <w:szCs w:val="18"/>
                </w:rPr>
                <w:alias w:val="027"/>
                <w:tag w:val="027"/>
                <w:id w:val="781762259"/>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c>
          <w:tcPr>
            <w:tcW w:w="2698" w:type="dxa"/>
            <w:gridSpan w:val="3"/>
            <w:tcBorders>
              <w:bottom w:val="single" w:sz="4" w:space="0" w:color="1B5289" w:themeColor="accent6"/>
            </w:tcBorders>
            <w:vAlign w:val="center"/>
          </w:tcPr>
          <w:p w14:paraId="59C78507" w14:textId="77777777" w:rsidR="00522643" w:rsidRPr="004417E2" w:rsidRDefault="00522643" w:rsidP="00522643">
            <w:pPr>
              <w:jc w:val="right"/>
              <w:rPr>
                <w:rFonts w:eastAsia="Calibri" w:cs="Arial"/>
                <w:szCs w:val="20"/>
              </w:rPr>
            </w:pPr>
            <w:r w:rsidRPr="004417E2">
              <w:rPr>
                <w:rFonts w:eastAsia="Calibri" w:cs="Arial"/>
                <w:szCs w:val="20"/>
              </w:rPr>
              <w:t>Work review</w:t>
            </w:r>
            <w:r>
              <w:rPr>
                <w:rFonts w:eastAsia="Calibri" w:cs="Arial"/>
                <w:szCs w:val="20"/>
              </w:rPr>
              <w:t xml:space="preserve"> </w:t>
            </w:r>
            <w:sdt>
              <w:sdtPr>
                <w:rPr>
                  <w:rStyle w:val="IFoABody"/>
                  <w:sz w:val="18"/>
                  <w:szCs w:val="18"/>
                </w:rPr>
                <w:alias w:val="028"/>
                <w:tag w:val="028"/>
                <w:id w:val="452908612"/>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c>
          <w:tcPr>
            <w:tcW w:w="2440" w:type="dxa"/>
            <w:gridSpan w:val="7"/>
            <w:tcBorders>
              <w:bottom w:val="single" w:sz="4" w:space="0" w:color="1B5289" w:themeColor="accent6"/>
              <w:right w:val="nil"/>
            </w:tcBorders>
            <w:vAlign w:val="center"/>
          </w:tcPr>
          <w:p w14:paraId="56474445" w14:textId="77777777" w:rsidR="00522643" w:rsidRPr="004417E2" w:rsidRDefault="00522643" w:rsidP="00522643">
            <w:pPr>
              <w:spacing w:line="120" w:lineRule="atLeast"/>
              <w:jc w:val="right"/>
              <w:rPr>
                <w:rFonts w:eastAsia="Calibri" w:cs="Arial"/>
                <w:szCs w:val="20"/>
              </w:rPr>
            </w:pPr>
            <w:r w:rsidRPr="004417E2">
              <w:rPr>
                <w:rFonts w:eastAsia="Calibri" w:cs="Arial"/>
                <w:szCs w:val="20"/>
              </w:rPr>
              <w:t>Other</w:t>
            </w:r>
            <w:r>
              <w:rPr>
                <w:rFonts w:eastAsia="Calibri" w:cs="Arial"/>
                <w:szCs w:val="20"/>
              </w:rPr>
              <w:t xml:space="preserve"> </w:t>
            </w:r>
            <w:sdt>
              <w:sdtPr>
                <w:rPr>
                  <w:rStyle w:val="IFoABody"/>
                  <w:sz w:val="18"/>
                  <w:szCs w:val="18"/>
                </w:rPr>
                <w:alias w:val="029"/>
                <w:tag w:val="029"/>
                <w:id w:val="1671526177"/>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r>
      <w:tr w:rsidR="00522643" w:rsidRPr="007234B5" w14:paraId="7911A72B" w14:textId="77777777" w:rsidTr="000047A3">
        <w:tblPrEx>
          <w:tblBorders>
            <w:insideV w:val="single" w:sz="4" w:space="0" w:color="1B5289" w:themeColor="accent6"/>
          </w:tblBorders>
        </w:tblPrEx>
        <w:trPr>
          <w:trHeight w:hRule="exact" w:val="461"/>
        </w:trPr>
        <w:tc>
          <w:tcPr>
            <w:tcW w:w="2239" w:type="dxa"/>
            <w:vMerge/>
            <w:tcBorders>
              <w:top w:val="nil"/>
              <w:left w:val="nil"/>
              <w:bottom w:val="nil"/>
            </w:tcBorders>
            <w:vAlign w:val="center"/>
          </w:tcPr>
          <w:p w14:paraId="7B0F8803" w14:textId="77777777" w:rsidR="00522643" w:rsidRPr="004417E2" w:rsidRDefault="00522643" w:rsidP="00522643">
            <w:pPr>
              <w:spacing w:line="120" w:lineRule="atLeast"/>
              <w:jc w:val="right"/>
              <w:rPr>
                <w:rFonts w:eastAsia="Calibri" w:cs="Arial"/>
                <w:szCs w:val="20"/>
              </w:rPr>
            </w:pPr>
          </w:p>
        </w:tc>
        <w:tc>
          <w:tcPr>
            <w:tcW w:w="7684" w:type="dxa"/>
            <w:gridSpan w:val="15"/>
            <w:tcBorders>
              <w:bottom w:val="nil"/>
              <w:right w:val="nil"/>
            </w:tcBorders>
            <w:vAlign w:val="center"/>
          </w:tcPr>
          <w:p w14:paraId="1DE1C364" w14:textId="77777777" w:rsidR="00522643" w:rsidRPr="004417E2" w:rsidRDefault="00037A28" w:rsidP="00522643">
            <w:pPr>
              <w:ind w:left="40" w:right="-113" w:hanging="40"/>
              <w:rPr>
                <w:rFonts w:eastAsia="Calibri" w:cs="Arial"/>
                <w:szCs w:val="20"/>
              </w:rPr>
            </w:pPr>
            <w:sdt>
              <w:sdtPr>
                <w:rPr>
                  <w:rStyle w:val="IFoABody"/>
                  <w:rFonts w:cs="Arial"/>
                  <w:szCs w:val="20"/>
                </w:rPr>
                <w:alias w:val="030"/>
                <w:tag w:val="030"/>
                <w:id w:val="-1715333033"/>
                <w:lock w:val="sdtLocked"/>
                <w:placeholder>
                  <w:docPart w:val="5340ADDBCC0F410BBC02DC003479C6A9"/>
                </w:placeholder>
                <w:showingPlcHdr/>
                <w15:color w:val="3F4548"/>
                <w:text/>
              </w:sdtPr>
              <w:sdtEndPr>
                <w:rPr>
                  <w:rStyle w:val="IFoABody"/>
                </w:rPr>
              </w:sdtEndPr>
              <w:sdtContent>
                <w:r w:rsidR="00522643">
                  <w:rPr>
                    <w:rStyle w:val="BodyTextChar"/>
                    <w:rFonts w:cs="Arial"/>
                    <w:szCs w:val="20"/>
                    <w:shd w:val="clear" w:color="auto" w:fill="D7DADC" w:themeFill="text1" w:themeFillTint="33"/>
                  </w:rPr>
                  <w:t>If “Other,” please click here to specify</w:t>
                </w:r>
              </w:sdtContent>
            </w:sdt>
          </w:p>
        </w:tc>
      </w:tr>
      <w:tr w:rsidR="00522643" w:rsidRPr="00521B31" w14:paraId="05A22B89" w14:textId="77777777" w:rsidTr="7021D5C0">
        <w:tblPrEx>
          <w:tblBorders>
            <w:insideV w:val="single" w:sz="4" w:space="0" w:color="1B5289" w:themeColor="accent6"/>
          </w:tblBorders>
        </w:tblPrEx>
        <w:trPr>
          <w:trHeight w:hRule="exact" w:val="454"/>
        </w:trPr>
        <w:tc>
          <w:tcPr>
            <w:tcW w:w="9923" w:type="dxa"/>
            <w:gridSpan w:val="16"/>
            <w:tcBorders>
              <w:top w:val="nil"/>
              <w:left w:val="nil"/>
              <w:bottom w:val="nil"/>
              <w:right w:val="nil"/>
            </w:tcBorders>
            <w:shd w:val="clear" w:color="auto" w:fill="FAEFCD" w:themeFill="accent1" w:themeFillTint="33"/>
            <w:vAlign w:val="center"/>
          </w:tcPr>
          <w:p w14:paraId="354726A4" w14:textId="577A6D3E" w:rsidR="00522643" w:rsidRPr="00521B31" w:rsidRDefault="00522643" w:rsidP="00522643">
            <w:pPr>
              <w:pStyle w:val="Heading3"/>
              <w:rPr>
                <w:rFonts w:eastAsia="Calibri"/>
                <w:color w:val="3F4548" w:themeColor="text1"/>
              </w:rPr>
            </w:pPr>
            <w:r w:rsidRPr="00696760">
              <w:rPr>
                <w:rFonts w:eastAsia="Calibri"/>
              </w:rPr>
              <w:t>2.</w:t>
            </w:r>
            <w:r>
              <w:rPr>
                <w:rFonts w:eastAsia="Calibri"/>
              </w:rPr>
              <w:t>2</w:t>
            </w:r>
            <w:r w:rsidRPr="00696760">
              <w:rPr>
                <w:rFonts w:eastAsia="Calibri"/>
              </w:rPr>
              <w:t xml:space="preserve"> About the scheme</w:t>
            </w:r>
            <w:r>
              <w:rPr>
                <w:rFonts w:eastAsia="Calibri"/>
              </w:rPr>
              <w:t>*</w:t>
            </w:r>
          </w:p>
        </w:tc>
      </w:tr>
      <w:tr w:rsidR="00522643" w:rsidRPr="00AF5EC8" w14:paraId="21988211" w14:textId="77777777" w:rsidTr="00AD78D3">
        <w:tblPrEx>
          <w:tblBorders>
            <w:insideV w:val="single" w:sz="4" w:space="0" w:color="1B5289" w:themeColor="accent6"/>
          </w:tblBorders>
        </w:tblPrEx>
        <w:trPr>
          <w:trHeight w:hRule="exact" w:val="638"/>
        </w:trPr>
        <w:tc>
          <w:tcPr>
            <w:tcW w:w="9923" w:type="dxa"/>
            <w:gridSpan w:val="16"/>
            <w:tcBorders>
              <w:top w:val="nil"/>
              <w:left w:val="nil"/>
              <w:bottom w:val="single" w:sz="4" w:space="0" w:color="1B5289" w:themeColor="accent6"/>
              <w:right w:val="nil"/>
            </w:tcBorders>
            <w:vAlign w:val="center"/>
          </w:tcPr>
          <w:p w14:paraId="396CE4F6" w14:textId="77777777" w:rsidR="00522643" w:rsidRPr="00AF5EC8" w:rsidRDefault="00522643" w:rsidP="00522643">
            <w:pPr>
              <w:spacing w:line="120" w:lineRule="atLeast"/>
              <w:rPr>
                <w:rFonts w:eastAsia="Calibri" w:cs="Arial"/>
                <w:szCs w:val="20"/>
              </w:rPr>
            </w:pPr>
            <w:r w:rsidRPr="00E732D3">
              <w:rPr>
                <w:rFonts w:eastAsia="Calibri" w:cs="Arial"/>
                <w:sz w:val="16"/>
                <w:szCs w:val="16"/>
              </w:rPr>
              <w:t>*If there is more than one scheme</w:t>
            </w:r>
            <w:r>
              <w:rPr>
                <w:rFonts w:eastAsia="Calibri" w:cs="Arial"/>
                <w:sz w:val="16"/>
                <w:szCs w:val="16"/>
              </w:rPr>
              <w:t xml:space="preserve"> covered by the advice</w:t>
            </w:r>
            <w:r w:rsidRPr="00E732D3">
              <w:rPr>
                <w:rFonts w:eastAsia="Calibri" w:cs="Arial"/>
                <w:sz w:val="16"/>
                <w:szCs w:val="16"/>
              </w:rPr>
              <w:t>, please enter the aggregate</w:t>
            </w:r>
            <w:r>
              <w:rPr>
                <w:rFonts w:eastAsia="Calibri" w:cs="Arial"/>
                <w:sz w:val="16"/>
                <w:szCs w:val="16"/>
              </w:rPr>
              <w:t xml:space="preserve"> </w:t>
            </w:r>
            <w:r w:rsidRPr="00E732D3">
              <w:rPr>
                <w:rFonts w:eastAsia="Calibri" w:cs="Arial"/>
                <w:sz w:val="16"/>
                <w:szCs w:val="16"/>
              </w:rPr>
              <w:t xml:space="preserve">size and </w:t>
            </w:r>
            <w:r>
              <w:rPr>
                <w:rFonts w:eastAsia="Calibri" w:cs="Arial"/>
                <w:sz w:val="16"/>
                <w:szCs w:val="16"/>
              </w:rPr>
              <w:t xml:space="preserve">the </w:t>
            </w:r>
            <w:r w:rsidRPr="00E732D3">
              <w:rPr>
                <w:rFonts w:eastAsia="Calibri" w:cs="Arial"/>
                <w:sz w:val="16"/>
                <w:szCs w:val="16"/>
              </w:rPr>
              <w:t>status for any remaining active members across the schemes.</w:t>
            </w:r>
          </w:p>
        </w:tc>
      </w:tr>
      <w:tr w:rsidR="00522643" w:rsidRPr="004417E2" w14:paraId="7E60485F" w14:textId="77777777" w:rsidTr="00AD78D3">
        <w:tblPrEx>
          <w:tblBorders>
            <w:insideV w:val="single" w:sz="4" w:space="0" w:color="1B5289" w:themeColor="accent6"/>
          </w:tblBorders>
        </w:tblPrEx>
        <w:trPr>
          <w:trHeight w:hRule="exact" w:val="454"/>
        </w:trPr>
        <w:tc>
          <w:tcPr>
            <w:tcW w:w="2239" w:type="dxa"/>
            <w:vMerge w:val="restart"/>
            <w:tcBorders>
              <w:top w:val="single" w:sz="4" w:space="0" w:color="1B5289" w:themeColor="accent6"/>
              <w:left w:val="nil"/>
              <w:right w:val="single" w:sz="4" w:space="0" w:color="1B5289" w:themeColor="accent6"/>
            </w:tcBorders>
            <w:vAlign w:val="center"/>
          </w:tcPr>
          <w:p w14:paraId="72C291B3" w14:textId="77777777" w:rsidR="00522643" w:rsidRPr="004417E2" w:rsidRDefault="00522643" w:rsidP="00522643">
            <w:pPr>
              <w:spacing w:line="120" w:lineRule="atLeast"/>
              <w:rPr>
                <w:rFonts w:eastAsia="Calibri" w:cs="Arial"/>
                <w:b/>
                <w:szCs w:val="20"/>
              </w:rPr>
            </w:pPr>
            <w:r w:rsidRPr="004417E2">
              <w:rPr>
                <w:rFonts w:eastAsia="Calibri" w:cs="Arial"/>
                <w:b/>
                <w:szCs w:val="20"/>
              </w:rPr>
              <w:t>Size</w:t>
            </w:r>
          </w:p>
        </w:tc>
        <w:tc>
          <w:tcPr>
            <w:tcW w:w="2546" w:type="dxa"/>
            <w:gridSpan w:val="5"/>
            <w:tcBorders>
              <w:top w:val="single" w:sz="4" w:space="0" w:color="1B5289" w:themeColor="accent6"/>
              <w:left w:val="single" w:sz="4" w:space="0" w:color="1B5289" w:themeColor="accent6"/>
              <w:right w:val="single" w:sz="4" w:space="0" w:color="1B5289" w:themeColor="accent6"/>
            </w:tcBorders>
            <w:vAlign w:val="center"/>
          </w:tcPr>
          <w:p w14:paraId="2D5C83D4" w14:textId="4A3F845F" w:rsidR="00522643" w:rsidRPr="004417E2" w:rsidRDefault="00522643" w:rsidP="00522643">
            <w:pPr>
              <w:ind w:left="-106"/>
              <w:jc w:val="right"/>
              <w:rPr>
                <w:rStyle w:val="IFoABody"/>
                <w:rFonts w:cs="Arial"/>
                <w:szCs w:val="20"/>
              </w:rPr>
            </w:pPr>
            <w:r>
              <w:rPr>
                <w:rFonts w:eastAsia="Calibri" w:cs="Arial"/>
                <w:szCs w:val="20"/>
              </w:rPr>
              <w:t>&lt;</w:t>
            </w:r>
            <w:r w:rsidRPr="004417E2">
              <w:rPr>
                <w:rFonts w:eastAsia="Calibri" w:cs="Arial"/>
                <w:szCs w:val="20"/>
              </w:rPr>
              <w:t>£</w:t>
            </w:r>
            <w:r>
              <w:rPr>
                <w:rFonts w:eastAsia="Calibri" w:cs="Arial"/>
                <w:szCs w:val="20"/>
              </w:rPr>
              <w:t>1</w:t>
            </w:r>
            <w:r w:rsidRPr="004417E2">
              <w:rPr>
                <w:rFonts w:eastAsia="Calibri" w:cs="Arial"/>
                <w:szCs w:val="20"/>
              </w:rPr>
              <w:t>0m</w:t>
            </w:r>
            <w:r>
              <w:rPr>
                <w:rStyle w:val="IFoABody"/>
                <w:sz w:val="18"/>
                <w:szCs w:val="18"/>
              </w:rPr>
              <w:t xml:space="preserve"> </w:t>
            </w:r>
            <w:sdt>
              <w:sdtPr>
                <w:rPr>
                  <w:rStyle w:val="IFoABody"/>
                  <w:sz w:val="18"/>
                  <w:szCs w:val="18"/>
                </w:rPr>
                <w:alias w:val="031"/>
                <w:tag w:val="031"/>
                <w:id w:val="378127616"/>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r>
              <w:rPr>
                <w:rFonts w:eastAsia="Calibri" w:cs="Arial"/>
                <w:szCs w:val="20"/>
              </w:rPr>
              <w:t xml:space="preserve"> </w:t>
            </w:r>
            <w:r w:rsidRPr="004417E2">
              <w:rPr>
                <w:rFonts w:eastAsia="Calibri" w:cs="Arial"/>
                <w:szCs w:val="20"/>
              </w:rPr>
              <w:t xml:space="preserve"> </w:t>
            </w:r>
          </w:p>
        </w:tc>
        <w:tc>
          <w:tcPr>
            <w:tcW w:w="2698" w:type="dxa"/>
            <w:gridSpan w:val="3"/>
            <w:tcBorders>
              <w:top w:val="single" w:sz="4" w:space="0" w:color="1B5289" w:themeColor="accent6"/>
              <w:left w:val="single" w:sz="4" w:space="0" w:color="1B5289" w:themeColor="accent6"/>
              <w:right w:val="single" w:sz="4" w:space="0" w:color="1B5289" w:themeColor="accent6"/>
            </w:tcBorders>
            <w:vAlign w:val="center"/>
          </w:tcPr>
          <w:p w14:paraId="513A22F9" w14:textId="19E4282F" w:rsidR="00522643" w:rsidRPr="00771C20" w:rsidRDefault="00522643" w:rsidP="00522643">
            <w:pPr>
              <w:ind w:left="-106"/>
              <w:jc w:val="right"/>
              <w:rPr>
                <w:rStyle w:val="IFoABody"/>
                <w:sz w:val="18"/>
                <w:szCs w:val="18"/>
              </w:rPr>
            </w:pPr>
            <w:r w:rsidRPr="004417E2">
              <w:rPr>
                <w:rFonts w:eastAsia="Calibri" w:cs="Arial"/>
                <w:szCs w:val="20"/>
              </w:rPr>
              <w:t>£10-99m</w:t>
            </w:r>
            <w:r>
              <w:rPr>
                <w:rFonts w:eastAsia="Calibri" w:cs="Arial"/>
                <w:szCs w:val="20"/>
              </w:rPr>
              <w:t xml:space="preserve"> </w:t>
            </w:r>
            <w:sdt>
              <w:sdtPr>
                <w:rPr>
                  <w:rStyle w:val="IFoABody"/>
                  <w:sz w:val="18"/>
                  <w:szCs w:val="18"/>
                </w:rPr>
                <w:alias w:val="032"/>
                <w:tag w:val="032"/>
                <w:id w:val="-812176659"/>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c>
          <w:tcPr>
            <w:tcW w:w="2440" w:type="dxa"/>
            <w:gridSpan w:val="7"/>
            <w:tcBorders>
              <w:top w:val="single" w:sz="4" w:space="0" w:color="1B5289" w:themeColor="accent6"/>
              <w:left w:val="single" w:sz="4" w:space="0" w:color="1B5289" w:themeColor="accent6"/>
              <w:right w:val="nil"/>
            </w:tcBorders>
            <w:vAlign w:val="center"/>
          </w:tcPr>
          <w:p w14:paraId="3E5C84D2" w14:textId="77777777" w:rsidR="00522643" w:rsidRPr="004417E2" w:rsidRDefault="00522643" w:rsidP="00522643">
            <w:pPr>
              <w:ind w:left="-106"/>
              <w:jc w:val="right"/>
              <w:rPr>
                <w:rStyle w:val="IFoABody"/>
                <w:rFonts w:cs="Arial"/>
                <w:szCs w:val="20"/>
              </w:rPr>
            </w:pPr>
            <w:r w:rsidRPr="004417E2">
              <w:rPr>
                <w:rFonts w:eastAsia="Calibri" w:cs="Arial"/>
                <w:szCs w:val="20"/>
              </w:rPr>
              <w:t>£100-999m</w:t>
            </w:r>
            <w:r>
              <w:rPr>
                <w:rFonts w:eastAsia="Calibri" w:cs="Arial"/>
                <w:szCs w:val="20"/>
              </w:rPr>
              <w:t xml:space="preserve"> </w:t>
            </w:r>
            <w:sdt>
              <w:sdtPr>
                <w:rPr>
                  <w:rStyle w:val="IFoABody"/>
                  <w:sz w:val="18"/>
                  <w:szCs w:val="18"/>
                </w:rPr>
                <w:alias w:val="033"/>
                <w:tag w:val="033"/>
                <w:id w:val="229814375"/>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r w:rsidRPr="004417E2">
              <w:rPr>
                <w:rFonts w:eastAsia="Calibri" w:cs="Arial"/>
                <w:szCs w:val="20"/>
              </w:rPr>
              <w:t xml:space="preserve"> </w:t>
            </w:r>
          </w:p>
        </w:tc>
      </w:tr>
      <w:tr w:rsidR="00522643" w:rsidRPr="004417E2" w14:paraId="1766F4C0" w14:textId="77777777" w:rsidTr="009D6B2C">
        <w:tblPrEx>
          <w:tblBorders>
            <w:insideV w:val="single" w:sz="4" w:space="0" w:color="1B5289" w:themeColor="accent6"/>
          </w:tblBorders>
        </w:tblPrEx>
        <w:trPr>
          <w:trHeight w:hRule="exact" w:val="454"/>
        </w:trPr>
        <w:tc>
          <w:tcPr>
            <w:tcW w:w="2239" w:type="dxa"/>
            <w:vMerge/>
            <w:tcBorders>
              <w:left w:val="nil"/>
              <w:right w:val="single" w:sz="4" w:space="0" w:color="1B5289" w:themeColor="accent6"/>
            </w:tcBorders>
            <w:vAlign w:val="center"/>
          </w:tcPr>
          <w:p w14:paraId="4EC56DC8" w14:textId="77777777" w:rsidR="00522643" w:rsidRPr="004417E2" w:rsidRDefault="00522643" w:rsidP="00522643">
            <w:pPr>
              <w:spacing w:line="120" w:lineRule="atLeast"/>
              <w:rPr>
                <w:rFonts w:eastAsia="Calibri" w:cs="Arial"/>
                <w:b/>
                <w:szCs w:val="20"/>
              </w:rPr>
            </w:pPr>
          </w:p>
        </w:tc>
        <w:tc>
          <w:tcPr>
            <w:tcW w:w="2546" w:type="dxa"/>
            <w:gridSpan w:val="5"/>
            <w:tcBorders>
              <w:left w:val="single" w:sz="4" w:space="0" w:color="1B5289" w:themeColor="accent6"/>
              <w:bottom w:val="single" w:sz="4" w:space="0" w:color="1B5289" w:themeColor="accent6"/>
              <w:right w:val="single" w:sz="4" w:space="0" w:color="1B5289" w:themeColor="accent6"/>
            </w:tcBorders>
            <w:vAlign w:val="center"/>
          </w:tcPr>
          <w:p w14:paraId="07116282" w14:textId="77777777" w:rsidR="00522643" w:rsidRPr="004417E2" w:rsidRDefault="00522643" w:rsidP="00522643">
            <w:pPr>
              <w:ind w:left="-106"/>
              <w:jc w:val="right"/>
              <w:rPr>
                <w:rStyle w:val="IFoABody"/>
                <w:rFonts w:cs="Arial"/>
                <w:szCs w:val="20"/>
              </w:rPr>
            </w:pPr>
            <w:r w:rsidRPr="004417E2">
              <w:rPr>
                <w:rStyle w:val="IFoABody"/>
                <w:rFonts w:cs="Arial"/>
                <w:szCs w:val="20"/>
              </w:rPr>
              <w:t>£</w:t>
            </w:r>
            <w:r w:rsidRPr="004417E2">
              <w:rPr>
                <w:rFonts w:eastAsia="Calibri" w:cs="Arial"/>
                <w:szCs w:val="20"/>
              </w:rPr>
              <w:t>1bn</w:t>
            </w:r>
            <w:r w:rsidRPr="004417E2">
              <w:rPr>
                <w:rStyle w:val="IFoABody"/>
                <w:rFonts w:cs="Arial"/>
                <w:szCs w:val="20"/>
              </w:rPr>
              <w:t>-9.9bn</w:t>
            </w:r>
            <w:r>
              <w:rPr>
                <w:rStyle w:val="IFoABody"/>
                <w:rFonts w:cs="Arial"/>
                <w:szCs w:val="20"/>
              </w:rPr>
              <w:t xml:space="preserve"> </w:t>
            </w:r>
            <w:sdt>
              <w:sdtPr>
                <w:rPr>
                  <w:rStyle w:val="IFoABody"/>
                  <w:sz w:val="18"/>
                  <w:szCs w:val="18"/>
                </w:rPr>
                <w:alias w:val="034"/>
                <w:tag w:val="034"/>
                <w:id w:val="-940752978"/>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c>
          <w:tcPr>
            <w:tcW w:w="2698" w:type="dxa"/>
            <w:gridSpan w:val="3"/>
            <w:tcBorders>
              <w:left w:val="single" w:sz="4" w:space="0" w:color="1B5289" w:themeColor="accent6"/>
              <w:bottom w:val="single" w:sz="4" w:space="0" w:color="1B5289" w:themeColor="accent6"/>
              <w:right w:val="single" w:sz="4" w:space="0" w:color="1B5289" w:themeColor="accent6"/>
            </w:tcBorders>
            <w:vAlign w:val="center"/>
          </w:tcPr>
          <w:p w14:paraId="40FCC854" w14:textId="77777777" w:rsidR="00522643" w:rsidRPr="004417E2" w:rsidRDefault="00522643" w:rsidP="00522643">
            <w:pPr>
              <w:ind w:left="-106"/>
              <w:jc w:val="right"/>
              <w:rPr>
                <w:rFonts w:eastAsia="Calibri" w:cs="Arial"/>
                <w:szCs w:val="20"/>
              </w:rPr>
            </w:pPr>
            <w:r w:rsidRPr="004417E2">
              <w:rPr>
                <w:rStyle w:val="IFoABody"/>
                <w:rFonts w:cs="Arial"/>
                <w:szCs w:val="20"/>
              </w:rPr>
              <w:t>£</w:t>
            </w:r>
            <w:r w:rsidRPr="004417E2">
              <w:rPr>
                <w:rFonts w:eastAsia="Calibri" w:cs="Arial"/>
                <w:szCs w:val="20"/>
              </w:rPr>
              <w:t>10bn</w:t>
            </w:r>
            <w:r w:rsidRPr="004417E2">
              <w:rPr>
                <w:rStyle w:val="IFoABody"/>
                <w:rFonts w:cs="Arial"/>
                <w:szCs w:val="20"/>
              </w:rPr>
              <w:t>+</w:t>
            </w:r>
            <w:r>
              <w:rPr>
                <w:rStyle w:val="IFoABody"/>
                <w:rFonts w:cs="Arial"/>
                <w:szCs w:val="20"/>
              </w:rPr>
              <w:t xml:space="preserve"> </w:t>
            </w:r>
            <w:sdt>
              <w:sdtPr>
                <w:rPr>
                  <w:rStyle w:val="IFoABody"/>
                  <w:sz w:val="18"/>
                  <w:szCs w:val="18"/>
                </w:rPr>
                <w:alias w:val="035"/>
                <w:tag w:val="035"/>
                <w:id w:val="1130283626"/>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c>
          <w:tcPr>
            <w:tcW w:w="2440" w:type="dxa"/>
            <w:gridSpan w:val="7"/>
            <w:tcBorders>
              <w:left w:val="single" w:sz="4" w:space="0" w:color="1B5289" w:themeColor="accent6"/>
              <w:bottom w:val="single" w:sz="4" w:space="0" w:color="1B5289" w:themeColor="accent6"/>
              <w:right w:val="nil"/>
            </w:tcBorders>
            <w:vAlign w:val="center"/>
          </w:tcPr>
          <w:p w14:paraId="3C9E13B6" w14:textId="77777777" w:rsidR="00522643" w:rsidRPr="004417E2" w:rsidRDefault="00522643" w:rsidP="00522643">
            <w:pPr>
              <w:spacing w:line="120" w:lineRule="atLeast"/>
              <w:ind w:left="-108" w:right="-108"/>
              <w:jc w:val="right"/>
              <w:rPr>
                <w:rFonts w:eastAsia="Calibri" w:cs="Arial"/>
                <w:szCs w:val="20"/>
              </w:rPr>
            </w:pPr>
          </w:p>
        </w:tc>
      </w:tr>
      <w:tr w:rsidR="00522643" w:rsidRPr="004417E2" w14:paraId="09B3BBA3" w14:textId="77777777" w:rsidTr="009D6B2C">
        <w:tblPrEx>
          <w:tblBorders>
            <w:insideV w:val="single" w:sz="4" w:space="0" w:color="1B5289" w:themeColor="accent6"/>
          </w:tblBorders>
        </w:tblPrEx>
        <w:trPr>
          <w:trHeight w:hRule="exact" w:val="907"/>
        </w:trPr>
        <w:tc>
          <w:tcPr>
            <w:tcW w:w="2239" w:type="dxa"/>
            <w:tcBorders>
              <w:left w:val="nil"/>
              <w:bottom w:val="nil"/>
              <w:right w:val="single" w:sz="4" w:space="0" w:color="1B5289" w:themeColor="accent6"/>
            </w:tcBorders>
            <w:vAlign w:val="center"/>
          </w:tcPr>
          <w:p w14:paraId="63C8361A" w14:textId="77777777" w:rsidR="00522643" w:rsidRPr="004417E2" w:rsidRDefault="00522643" w:rsidP="00522643">
            <w:pPr>
              <w:spacing w:line="120" w:lineRule="atLeast"/>
              <w:rPr>
                <w:rFonts w:eastAsia="Calibri" w:cs="Arial"/>
                <w:b/>
                <w:szCs w:val="20"/>
              </w:rPr>
            </w:pPr>
            <w:r w:rsidRPr="004417E2">
              <w:rPr>
                <w:rFonts w:eastAsia="Calibri" w:cs="Arial"/>
                <w:b/>
                <w:szCs w:val="20"/>
              </w:rPr>
              <w:t>Status</w:t>
            </w:r>
            <w:r>
              <w:rPr>
                <w:rFonts w:eastAsia="Calibri" w:cs="Arial"/>
                <w:b/>
                <w:szCs w:val="20"/>
              </w:rPr>
              <w:t xml:space="preserve"> </w:t>
            </w:r>
            <w:r>
              <w:rPr>
                <w:rFonts w:eastAsia="Calibri" w:cs="Arial"/>
                <w:b/>
                <w:szCs w:val="20"/>
              </w:rPr>
              <w:br/>
            </w:r>
            <w:r w:rsidRPr="009F27C3">
              <w:rPr>
                <w:rFonts w:eastAsia="Calibri" w:cs="Arial"/>
                <w:sz w:val="16"/>
                <w:szCs w:val="16"/>
              </w:rPr>
              <w:t>(at time advice given)</w:t>
            </w:r>
          </w:p>
        </w:tc>
        <w:tc>
          <w:tcPr>
            <w:tcW w:w="2126" w:type="dxa"/>
            <w:gridSpan w:val="4"/>
            <w:tcBorders>
              <w:left w:val="single" w:sz="4" w:space="0" w:color="1B5289" w:themeColor="accent6"/>
              <w:bottom w:val="nil"/>
              <w:right w:val="nil"/>
            </w:tcBorders>
            <w:vAlign w:val="center"/>
          </w:tcPr>
          <w:p w14:paraId="172ADC5B" w14:textId="77777777" w:rsidR="00522643" w:rsidRPr="004417E2" w:rsidRDefault="00522643" w:rsidP="004B1A44">
            <w:pPr>
              <w:spacing w:line="120" w:lineRule="atLeast"/>
              <w:ind w:right="-103"/>
              <w:jc w:val="right"/>
              <w:rPr>
                <w:rFonts w:eastAsia="Calibri" w:cs="Arial"/>
                <w:szCs w:val="20"/>
              </w:rPr>
            </w:pPr>
            <w:r w:rsidRPr="008D047F">
              <w:rPr>
                <w:rStyle w:val="IFoABody"/>
              </w:rPr>
              <w:t>Closed</w:t>
            </w:r>
            <w:r w:rsidRPr="004417E2">
              <w:rPr>
                <w:rFonts w:eastAsia="Calibri" w:cs="Arial"/>
                <w:bCs/>
                <w:szCs w:val="20"/>
              </w:rPr>
              <w:t xml:space="preserve"> to new entrants and new accrual</w:t>
            </w:r>
          </w:p>
        </w:tc>
        <w:tc>
          <w:tcPr>
            <w:tcW w:w="420" w:type="dxa"/>
            <w:tcBorders>
              <w:left w:val="nil"/>
              <w:bottom w:val="nil"/>
              <w:right w:val="single" w:sz="4" w:space="0" w:color="1B5289" w:themeColor="accent6"/>
            </w:tcBorders>
            <w:vAlign w:val="center"/>
          </w:tcPr>
          <w:p w14:paraId="5F1EA51D" w14:textId="3FFC566A" w:rsidR="00522643" w:rsidRPr="004417E2" w:rsidRDefault="00037A28" w:rsidP="004B1A44">
            <w:pPr>
              <w:spacing w:line="120" w:lineRule="atLeast"/>
              <w:ind w:left="-107" w:right="-112"/>
              <w:jc w:val="center"/>
              <w:rPr>
                <w:rFonts w:eastAsia="Calibri" w:cs="Arial"/>
                <w:szCs w:val="20"/>
              </w:rPr>
            </w:pPr>
            <w:sdt>
              <w:sdtPr>
                <w:rPr>
                  <w:rStyle w:val="IFoABody"/>
                  <w:sz w:val="18"/>
                  <w:szCs w:val="18"/>
                </w:rPr>
                <w:alias w:val="036"/>
                <w:tag w:val="036"/>
                <w:id w:val="1864175138"/>
                <w:lock w:val="sdtLocked"/>
                <w14:checkbox>
                  <w14:checked w14:val="0"/>
                  <w14:checkedState w14:val="2612" w14:font="MS Gothic"/>
                  <w14:uncheckedState w14:val="2610" w14:font="MS Gothic"/>
                </w14:checkbox>
              </w:sdtPr>
              <w:sdtEndPr>
                <w:rPr>
                  <w:rStyle w:val="IFoABody"/>
                </w:rPr>
              </w:sdtEndPr>
              <w:sdtContent>
                <w:r w:rsidR="00522643" w:rsidRPr="00EF17B4">
                  <w:rPr>
                    <w:rStyle w:val="IFoABody"/>
                    <w:rFonts w:ascii="MS Gothic" w:eastAsia="MS Gothic" w:hAnsi="MS Gothic" w:hint="eastAsia"/>
                    <w:sz w:val="18"/>
                    <w:szCs w:val="18"/>
                    <w:shd w:val="clear" w:color="auto" w:fill="D7DADC" w:themeFill="text1" w:themeFillTint="33"/>
                  </w:rPr>
                  <w:t>☐</w:t>
                </w:r>
              </w:sdtContent>
            </w:sdt>
          </w:p>
        </w:tc>
        <w:tc>
          <w:tcPr>
            <w:tcW w:w="2273" w:type="dxa"/>
            <w:gridSpan w:val="2"/>
            <w:tcBorders>
              <w:left w:val="single" w:sz="4" w:space="0" w:color="1B5289" w:themeColor="accent6"/>
              <w:bottom w:val="nil"/>
              <w:right w:val="nil"/>
            </w:tcBorders>
            <w:vAlign w:val="center"/>
          </w:tcPr>
          <w:p w14:paraId="552EFEEB" w14:textId="77777777" w:rsidR="00522643" w:rsidRPr="004417E2" w:rsidRDefault="00522643" w:rsidP="004B1A44">
            <w:pPr>
              <w:spacing w:line="120" w:lineRule="atLeast"/>
              <w:jc w:val="right"/>
              <w:rPr>
                <w:rFonts w:eastAsia="Calibri" w:cs="Arial"/>
                <w:bCs/>
                <w:szCs w:val="20"/>
              </w:rPr>
            </w:pPr>
            <w:r w:rsidRPr="004417E2">
              <w:rPr>
                <w:rFonts w:eastAsia="Calibri" w:cs="Arial"/>
                <w:bCs/>
                <w:szCs w:val="20"/>
              </w:rPr>
              <w:t xml:space="preserve">Closed to new entrants </w:t>
            </w:r>
            <w:r>
              <w:rPr>
                <w:rFonts w:eastAsia="Calibri" w:cs="Arial"/>
                <w:bCs/>
                <w:szCs w:val="20"/>
              </w:rPr>
              <w:t>but</w:t>
            </w:r>
            <w:r w:rsidRPr="004417E2">
              <w:rPr>
                <w:rFonts w:eastAsia="Calibri" w:cs="Arial"/>
                <w:bCs/>
                <w:szCs w:val="20"/>
              </w:rPr>
              <w:t xml:space="preserve"> open to new accrual</w:t>
            </w:r>
          </w:p>
        </w:tc>
        <w:tc>
          <w:tcPr>
            <w:tcW w:w="425" w:type="dxa"/>
            <w:tcBorders>
              <w:left w:val="nil"/>
              <w:bottom w:val="nil"/>
              <w:right w:val="single" w:sz="4" w:space="0" w:color="1B5289" w:themeColor="accent6"/>
            </w:tcBorders>
            <w:vAlign w:val="center"/>
          </w:tcPr>
          <w:p w14:paraId="674DCF8E" w14:textId="048F1C41" w:rsidR="00522643" w:rsidRPr="004417E2" w:rsidRDefault="00037A28" w:rsidP="004B1A44">
            <w:pPr>
              <w:spacing w:line="120" w:lineRule="atLeast"/>
              <w:ind w:left="-105" w:right="-114"/>
              <w:jc w:val="center"/>
              <w:rPr>
                <w:rFonts w:eastAsia="Calibri" w:cs="Arial"/>
                <w:szCs w:val="20"/>
              </w:rPr>
            </w:pPr>
            <w:sdt>
              <w:sdtPr>
                <w:rPr>
                  <w:rStyle w:val="IFoABody"/>
                  <w:sz w:val="18"/>
                  <w:szCs w:val="18"/>
                </w:rPr>
                <w:alias w:val="037"/>
                <w:tag w:val="037"/>
                <w:id w:val="-1659382793"/>
                <w:lock w:val="sdtLocked"/>
                <w14:checkbox>
                  <w14:checked w14:val="0"/>
                  <w14:checkedState w14:val="2612" w14:font="MS Gothic"/>
                  <w14:uncheckedState w14:val="2610" w14:font="MS Gothic"/>
                </w14:checkbox>
              </w:sdtPr>
              <w:sdtEndPr>
                <w:rPr>
                  <w:rStyle w:val="IFoABody"/>
                </w:rPr>
              </w:sdtEndPr>
              <w:sdtContent>
                <w:r w:rsidR="00522643" w:rsidRPr="00EF17B4">
                  <w:rPr>
                    <w:rStyle w:val="IFoABody"/>
                    <w:rFonts w:ascii="MS Gothic" w:eastAsia="MS Gothic" w:hAnsi="MS Gothic" w:hint="eastAsia"/>
                    <w:sz w:val="18"/>
                    <w:szCs w:val="18"/>
                    <w:shd w:val="clear" w:color="auto" w:fill="D7DADC" w:themeFill="text1" w:themeFillTint="33"/>
                  </w:rPr>
                  <w:t>☐</w:t>
                </w:r>
              </w:sdtContent>
            </w:sdt>
          </w:p>
        </w:tc>
        <w:tc>
          <w:tcPr>
            <w:tcW w:w="2015" w:type="dxa"/>
            <w:gridSpan w:val="6"/>
            <w:tcBorders>
              <w:left w:val="single" w:sz="4" w:space="0" w:color="1B5289" w:themeColor="accent6"/>
              <w:bottom w:val="nil"/>
              <w:right w:val="nil"/>
            </w:tcBorders>
            <w:vAlign w:val="center"/>
          </w:tcPr>
          <w:p w14:paraId="39641575" w14:textId="77777777" w:rsidR="00522643" w:rsidRPr="004417E2" w:rsidRDefault="00522643" w:rsidP="00522643">
            <w:pPr>
              <w:spacing w:line="120" w:lineRule="atLeast"/>
              <w:ind w:left="-110" w:right="-108"/>
              <w:jc w:val="right"/>
              <w:rPr>
                <w:rFonts w:eastAsia="Calibri" w:cs="Arial"/>
                <w:bCs/>
                <w:szCs w:val="20"/>
              </w:rPr>
            </w:pPr>
            <w:r w:rsidRPr="004417E2">
              <w:rPr>
                <w:rFonts w:eastAsia="Calibri" w:cs="Arial"/>
                <w:bCs/>
                <w:szCs w:val="20"/>
              </w:rPr>
              <w:t>Open to new entrants and new accrual</w:t>
            </w:r>
          </w:p>
        </w:tc>
        <w:tc>
          <w:tcPr>
            <w:tcW w:w="425" w:type="dxa"/>
            <w:tcBorders>
              <w:left w:val="nil"/>
              <w:bottom w:val="nil"/>
              <w:right w:val="nil"/>
            </w:tcBorders>
            <w:vAlign w:val="center"/>
          </w:tcPr>
          <w:p w14:paraId="08283631" w14:textId="024C1432" w:rsidR="00522643" w:rsidRPr="004417E2" w:rsidRDefault="00037A28" w:rsidP="00522643">
            <w:pPr>
              <w:spacing w:line="120" w:lineRule="atLeast"/>
              <w:ind w:left="-110" w:right="-108"/>
              <w:jc w:val="center"/>
              <w:rPr>
                <w:rFonts w:eastAsia="Calibri" w:cs="Arial"/>
                <w:szCs w:val="20"/>
              </w:rPr>
            </w:pPr>
            <w:sdt>
              <w:sdtPr>
                <w:rPr>
                  <w:rStyle w:val="IFoABody"/>
                  <w:sz w:val="18"/>
                  <w:szCs w:val="18"/>
                </w:rPr>
                <w:alias w:val="038"/>
                <w:tag w:val="038"/>
                <w:id w:val="546882303"/>
                <w:lock w:val="sdtLocked"/>
                <w14:checkbox>
                  <w14:checked w14:val="0"/>
                  <w14:checkedState w14:val="2612" w14:font="MS Gothic"/>
                  <w14:uncheckedState w14:val="2610" w14:font="MS Gothic"/>
                </w14:checkbox>
              </w:sdtPr>
              <w:sdtEndPr>
                <w:rPr>
                  <w:rStyle w:val="IFoABody"/>
                </w:rPr>
              </w:sdtEndPr>
              <w:sdtContent>
                <w:r w:rsidR="00522643" w:rsidRPr="00EF17B4">
                  <w:rPr>
                    <w:rStyle w:val="IFoABody"/>
                    <w:rFonts w:ascii="MS Gothic" w:eastAsia="MS Gothic" w:hAnsi="MS Gothic" w:hint="eastAsia"/>
                    <w:sz w:val="18"/>
                    <w:szCs w:val="18"/>
                    <w:shd w:val="clear" w:color="auto" w:fill="D7DADC" w:themeFill="text1" w:themeFillTint="33"/>
                  </w:rPr>
                  <w:t>☐</w:t>
                </w:r>
              </w:sdtContent>
            </w:sdt>
          </w:p>
        </w:tc>
      </w:tr>
      <w:tr w:rsidR="00522643" w:rsidRPr="00521B31" w14:paraId="216B3012" w14:textId="77777777" w:rsidTr="7021D5C0">
        <w:tblPrEx>
          <w:tblBorders>
            <w:insideV w:val="single" w:sz="4" w:space="0" w:color="1B5289" w:themeColor="accent6"/>
          </w:tblBorders>
        </w:tblPrEx>
        <w:trPr>
          <w:trHeight w:hRule="exact" w:val="454"/>
        </w:trPr>
        <w:tc>
          <w:tcPr>
            <w:tcW w:w="9923" w:type="dxa"/>
            <w:gridSpan w:val="16"/>
            <w:tcBorders>
              <w:top w:val="nil"/>
              <w:left w:val="nil"/>
              <w:bottom w:val="nil"/>
              <w:right w:val="nil"/>
            </w:tcBorders>
            <w:shd w:val="clear" w:color="auto" w:fill="FAEFCD" w:themeFill="accent1" w:themeFillTint="33"/>
            <w:vAlign w:val="center"/>
          </w:tcPr>
          <w:p w14:paraId="647CC3AA" w14:textId="1160552D" w:rsidR="00522643" w:rsidRPr="00E91C7D" w:rsidRDefault="00522643" w:rsidP="00522643">
            <w:pPr>
              <w:pStyle w:val="Heading3"/>
              <w:rPr>
                <w:rFonts w:eastAsia="Calibri"/>
              </w:rPr>
            </w:pPr>
            <w:r>
              <w:rPr>
                <w:rFonts w:eastAsia="Calibri"/>
              </w:rPr>
              <w:t>2.3 Advice context</w:t>
            </w:r>
          </w:p>
        </w:tc>
      </w:tr>
      <w:tr w:rsidR="00522643" w:rsidRPr="00521B31" w14:paraId="284E4C77" w14:textId="77777777" w:rsidTr="7021D5C0">
        <w:tblPrEx>
          <w:tblBorders>
            <w:insideV w:val="single" w:sz="4" w:space="0" w:color="1B5289" w:themeColor="accent6"/>
          </w:tblBorders>
        </w:tblPrEx>
        <w:trPr>
          <w:trHeight w:val="967"/>
        </w:trPr>
        <w:tc>
          <w:tcPr>
            <w:tcW w:w="9923" w:type="dxa"/>
            <w:gridSpan w:val="16"/>
            <w:tcBorders>
              <w:top w:val="nil"/>
              <w:left w:val="nil"/>
              <w:bottom w:val="single" w:sz="4" w:space="0" w:color="1B5289" w:themeColor="accent6"/>
              <w:right w:val="nil"/>
            </w:tcBorders>
            <w:vAlign w:val="center"/>
          </w:tcPr>
          <w:p w14:paraId="020C26A1" w14:textId="4F6FEF1A" w:rsidR="00522643" w:rsidRDefault="00522643" w:rsidP="00522643">
            <w:pPr>
              <w:spacing w:after="120" w:line="120" w:lineRule="atLeast"/>
              <w:rPr>
                <w:rFonts w:eastAsia="Calibri" w:cs="Arial"/>
                <w:szCs w:val="20"/>
              </w:rPr>
            </w:pPr>
            <w:r w:rsidRPr="00FB474E">
              <w:rPr>
                <w:rFonts w:eastAsia="Calibri" w:cs="Arial"/>
                <w:szCs w:val="20"/>
              </w:rPr>
              <w:t xml:space="preserve">Please </w:t>
            </w:r>
            <w:r>
              <w:rPr>
                <w:rFonts w:eastAsia="Calibri" w:cs="Arial"/>
                <w:szCs w:val="20"/>
              </w:rPr>
              <w:t>provide high</w:t>
            </w:r>
            <w:r>
              <w:rPr>
                <w:rFonts w:eastAsia="Calibri" w:cs="Arial"/>
                <w:szCs w:val="20"/>
              </w:rPr>
              <w:noBreakHyphen/>
              <w:t xml:space="preserve">level background to the valuation advice being submitted. </w:t>
            </w:r>
          </w:p>
          <w:p w14:paraId="7301D4D1" w14:textId="7075285E" w:rsidR="00522643" w:rsidRPr="00E91C7D" w:rsidRDefault="00522643" w:rsidP="00522643">
            <w:pPr>
              <w:spacing w:line="120" w:lineRule="atLeast"/>
              <w:rPr>
                <w:rFonts w:eastAsia="Calibri" w:cs="Arial"/>
                <w:b/>
                <w:color w:val="D9AB16" w:themeColor="accent1"/>
                <w:szCs w:val="20"/>
              </w:rPr>
            </w:pPr>
            <w:r w:rsidRPr="0024143E">
              <w:rPr>
                <w:rFonts w:eastAsia="Calibri" w:cs="Arial"/>
                <w:sz w:val="16"/>
                <w:szCs w:val="16"/>
              </w:rPr>
              <w:t>This should include</w:t>
            </w:r>
            <w:r>
              <w:rPr>
                <w:rFonts w:eastAsia="Calibri" w:cs="Arial"/>
                <w:sz w:val="16"/>
                <w:szCs w:val="16"/>
              </w:rPr>
              <w:t xml:space="preserve"> the</w:t>
            </w:r>
            <w:r w:rsidRPr="0024143E">
              <w:rPr>
                <w:rFonts w:eastAsia="Calibri" w:cs="Arial"/>
                <w:sz w:val="16"/>
                <w:szCs w:val="16"/>
              </w:rPr>
              <w:t>:</w:t>
            </w:r>
            <w:r>
              <w:rPr>
                <w:rFonts w:eastAsia="Calibri" w:cs="Arial"/>
                <w:b/>
                <w:color w:val="D9AB16" w:themeColor="accent1"/>
                <w:szCs w:val="20"/>
              </w:rPr>
              <w:t xml:space="preserve"> </w:t>
            </w:r>
            <w:r w:rsidRPr="008D047F">
              <w:rPr>
                <w:rFonts w:eastAsia="Calibri" w:cs="Arial"/>
                <w:sz w:val="16"/>
                <w:szCs w:val="16"/>
              </w:rPr>
              <w:t>stage in the valuation process that advice was given</w:t>
            </w:r>
            <w:r>
              <w:rPr>
                <w:rFonts w:eastAsia="Calibri" w:cs="Arial"/>
                <w:sz w:val="16"/>
                <w:szCs w:val="16"/>
              </w:rPr>
              <w:t>; and the o</w:t>
            </w:r>
            <w:r w:rsidRPr="0024143E">
              <w:rPr>
                <w:rFonts w:eastAsia="Calibri" w:cs="Arial"/>
                <w:sz w:val="16"/>
                <w:szCs w:val="16"/>
              </w:rPr>
              <w:t xml:space="preserve">utcome of </w:t>
            </w:r>
            <w:r>
              <w:rPr>
                <w:rFonts w:eastAsia="Calibri" w:cs="Arial"/>
                <w:sz w:val="16"/>
                <w:szCs w:val="16"/>
              </w:rPr>
              <w:t xml:space="preserve">the </w:t>
            </w:r>
            <w:r w:rsidRPr="0024143E">
              <w:rPr>
                <w:rFonts w:eastAsia="Calibri" w:cs="Arial"/>
                <w:sz w:val="16"/>
                <w:szCs w:val="16"/>
              </w:rPr>
              <w:t>advice (</w:t>
            </w:r>
            <w:r w:rsidRPr="0024143E">
              <w:rPr>
                <w:rFonts w:eastAsia="Calibri" w:cs="Arial"/>
                <w:i/>
                <w:sz w:val="16"/>
                <w:szCs w:val="16"/>
              </w:rPr>
              <w:t>eg</w:t>
            </w:r>
            <w:r>
              <w:rPr>
                <w:rFonts w:eastAsia="Calibri" w:cs="Arial"/>
                <w:i/>
                <w:sz w:val="16"/>
                <w:szCs w:val="16"/>
              </w:rPr>
              <w:t>,</w:t>
            </w:r>
            <w:r w:rsidRPr="0024143E">
              <w:rPr>
                <w:rFonts w:eastAsia="Calibri" w:cs="Arial"/>
                <w:sz w:val="16"/>
                <w:szCs w:val="16"/>
              </w:rPr>
              <w:t xml:space="preserve"> </w:t>
            </w:r>
            <w:r>
              <w:rPr>
                <w:rFonts w:eastAsia="Calibri" w:cs="Arial"/>
                <w:sz w:val="16"/>
                <w:szCs w:val="16"/>
              </w:rPr>
              <w:t>acceptance of proposal to carry forward the surplus pending legislative changes</w:t>
            </w:r>
            <w:r w:rsidRPr="0024143E">
              <w:rPr>
                <w:rFonts w:eastAsia="Calibri" w:cs="Arial"/>
                <w:sz w:val="16"/>
                <w:szCs w:val="16"/>
              </w:rPr>
              <w:t>)</w:t>
            </w:r>
          </w:p>
        </w:tc>
      </w:tr>
      <w:tr w:rsidR="00522643" w:rsidRPr="00521B31" w14:paraId="5CF8B697" w14:textId="77777777" w:rsidTr="00AD78D3">
        <w:tblPrEx>
          <w:tblBorders>
            <w:insideV w:val="single" w:sz="4" w:space="0" w:color="1B5289" w:themeColor="accent6"/>
          </w:tblBorders>
        </w:tblPrEx>
        <w:trPr>
          <w:trHeight w:val="3392"/>
        </w:trPr>
        <w:sdt>
          <w:sdtPr>
            <w:rPr>
              <w:rStyle w:val="IFoABody"/>
              <w:rFonts w:cs="Arial"/>
            </w:rPr>
            <w:alias w:val="039"/>
            <w:tag w:val="039"/>
            <w:id w:val="-2066944164"/>
            <w:lock w:val="sdtLocked"/>
            <w:placeholder>
              <w:docPart w:val="73EE34D80E844A4DB9794D2F371E5587"/>
            </w:placeholder>
            <w:showingPlcHdr/>
            <w15:color w:val="3F4548"/>
            <w:text w:multiLine="1"/>
          </w:sdtPr>
          <w:sdtEndPr>
            <w:rPr>
              <w:rStyle w:val="IFoABody"/>
            </w:rPr>
          </w:sdtEndPr>
          <w:sdtContent>
            <w:tc>
              <w:tcPr>
                <w:tcW w:w="9923" w:type="dxa"/>
                <w:gridSpan w:val="16"/>
                <w:tcBorders>
                  <w:top w:val="single" w:sz="4" w:space="0" w:color="1B5289" w:themeColor="accent6"/>
                  <w:left w:val="nil"/>
                  <w:bottom w:val="single" w:sz="4" w:space="0" w:color="1B5289" w:themeColor="accent6"/>
                  <w:right w:val="nil"/>
                </w:tcBorders>
              </w:tcPr>
              <w:p w14:paraId="465599C3" w14:textId="09B7DFDA" w:rsidR="00522643" w:rsidRDefault="00522643" w:rsidP="00522643">
                <w:pPr>
                  <w:spacing w:before="120" w:after="120"/>
                  <w:rPr>
                    <w:rStyle w:val="IFoABody"/>
                    <w:rFonts w:cs="Arial"/>
                  </w:rPr>
                </w:pPr>
                <w:r w:rsidRPr="00851842">
                  <w:rPr>
                    <w:rStyle w:val="BodyTextChar"/>
                    <w:rFonts w:cs="Arial"/>
                    <w:szCs w:val="20"/>
                    <w:shd w:val="clear" w:color="auto" w:fill="D7DADC" w:themeFill="text1" w:themeFillTint="33"/>
                  </w:rPr>
                  <w:t>Click to respond</w:t>
                </w:r>
              </w:p>
            </w:tc>
          </w:sdtContent>
        </w:sdt>
      </w:tr>
      <w:tr w:rsidR="00522643" w:rsidRPr="00521B31" w14:paraId="1F2551DB" w14:textId="77777777" w:rsidTr="7021D5C0">
        <w:tblPrEx>
          <w:tblBorders>
            <w:insideV w:val="single" w:sz="4" w:space="0" w:color="1B5289" w:themeColor="accent6"/>
          </w:tblBorders>
        </w:tblPrEx>
        <w:trPr>
          <w:trHeight w:hRule="exact" w:val="459"/>
        </w:trPr>
        <w:tc>
          <w:tcPr>
            <w:tcW w:w="9923" w:type="dxa"/>
            <w:gridSpan w:val="16"/>
            <w:tcBorders>
              <w:top w:val="single" w:sz="4" w:space="0" w:color="1B5289" w:themeColor="accent6"/>
              <w:left w:val="nil"/>
              <w:bottom w:val="nil"/>
              <w:right w:val="nil"/>
            </w:tcBorders>
            <w:shd w:val="clear" w:color="auto" w:fill="1B5289" w:themeFill="accent6"/>
            <w:vAlign w:val="center"/>
          </w:tcPr>
          <w:p w14:paraId="6512D940" w14:textId="782C6682" w:rsidR="00522643" w:rsidRPr="00521B31" w:rsidRDefault="00522643" w:rsidP="00522643">
            <w:pPr>
              <w:pStyle w:val="Heading2"/>
              <w:rPr>
                <w:rFonts w:eastAsia="Calibri"/>
                <w:color w:val="3F4548" w:themeColor="text1"/>
              </w:rPr>
            </w:pPr>
            <w:r w:rsidRPr="00696760">
              <w:rPr>
                <w:rFonts w:eastAsia="Calibri"/>
              </w:rPr>
              <w:lastRenderedPageBreak/>
              <w:t>2. About the advice example you are submitting</w:t>
            </w:r>
            <w:r>
              <w:rPr>
                <w:rFonts w:eastAsia="Calibri"/>
              </w:rPr>
              <w:t xml:space="preserve"> (</w:t>
            </w:r>
            <w:r w:rsidR="004E7C5B">
              <w:rPr>
                <w:rFonts w:eastAsia="Calibri"/>
              </w:rPr>
              <w:t>2</w:t>
            </w:r>
            <w:r>
              <w:rPr>
                <w:rFonts w:eastAsia="Calibri"/>
              </w:rPr>
              <w:t xml:space="preserve"> of 2)</w:t>
            </w:r>
          </w:p>
        </w:tc>
      </w:tr>
      <w:tr w:rsidR="00522643" w:rsidRPr="00521B31" w14:paraId="2715EDA2" w14:textId="77777777" w:rsidTr="00AD78D3">
        <w:tblPrEx>
          <w:tblBorders>
            <w:insideV w:val="single" w:sz="4" w:space="0" w:color="1B5289" w:themeColor="accent6"/>
          </w:tblBorders>
        </w:tblPrEx>
        <w:trPr>
          <w:trHeight w:hRule="exact" w:val="454"/>
        </w:trPr>
        <w:tc>
          <w:tcPr>
            <w:tcW w:w="9923" w:type="dxa"/>
            <w:gridSpan w:val="16"/>
            <w:tcBorders>
              <w:top w:val="nil"/>
              <w:left w:val="nil"/>
              <w:bottom w:val="nil"/>
              <w:right w:val="nil"/>
            </w:tcBorders>
            <w:shd w:val="clear" w:color="auto" w:fill="FAEFCD" w:themeFill="accent1" w:themeFillTint="33"/>
            <w:vAlign w:val="center"/>
          </w:tcPr>
          <w:p w14:paraId="5ED8327E" w14:textId="05011C53" w:rsidR="00522643" w:rsidRPr="00521B31" w:rsidRDefault="00522643" w:rsidP="00522643">
            <w:pPr>
              <w:pStyle w:val="Heading3"/>
              <w:rPr>
                <w:rFonts w:eastAsia="Calibri"/>
                <w:color w:val="3F4548" w:themeColor="text1"/>
              </w:rPr>
            </w:pPr>
            <w:r w:rsidRPr="00E91C7D">
              <w:rPr>
                <w:rFonts w:eastAsia="Calibri"/>
              </w:rPr>
              <w:t>2.</w:t>
            </w:r>
            <w:r>
              <w:rPr>
                <w:rFonts w:eastAsia="Calibri"/>
              </w:rPr>
              <w:t>4</w:t>
            </w:r>
            <w:r w:rsidRPr="00E91C7D">
              <w:rPr>
                <w:rFonts w:eastAsia="Calibri"/>
              </w:rPr>
              <w:t xml:space="preserve"> About the </w:t>
            </w:r>
            <w:r>
              <w:rPr>
                <w:rFonts w:eastAsia="Calibri"/>
              </w:rPr>
              <w:t xml:space="preserve">scheme actuary/corporate actuary </w:t>
            </w:r>
            <w:r w:rsidRPr="00E91C7D">
              <w:rPr>
                <w:rFonts w:eastAsia="Calibri"/>
              </w:rPr>
              <w:t>relationship</w:t>
            </w:r>
          </w:p>
        </w:tc>
      </w:tr>
      <w:tr w:rsidR="00522643" w:rsidRPr="002663A5" w14:paraId="49822134" w14:textId="77777777" w:rsidTr="7021D5C0">
        <w:tblPrEx>
          <w:tblBorders>
            <w:insideV w:val="single" w:sz="4" w:space="0" w:color="1B5289" w:themeColor="accent6"/>
          </w:tblBorders>
        </w:tblPrEx>
        <w:trPr>
          <w:trHeight w:hRule="exact" w:val="461"/>
        </w:trPr>
        <w:tc>
          <w:tcPr>
            <w:tcW w:w="3370" w:type="dxa"/>
            <w:gridSpan w:val="3"/>
            <w:vMerge w:val="restart"/>
            <w:tcBorders>
              <w:top w:val="nil"/>
              <w:left w:val="nil"/>
            </w:tcBorders>
            <w:vAlign w:val="center"/>
          </w:tcPr>
          <w:p w14:paraId="0F4A1BDF" w14:textId="77777777" w:rsidR="00522643" w:rsidRDefault="00522643" w:rsidP="00522643">
            <w:pPr>
              <w:spacing w:before="120" w:after="120" w:line="120" w:lineRule="atLeast"/>
              <w:rPr>
                <w:rFonts w:eastAsia="Calibri" w:cs="Arial"/>
                <w:szCs w:val="20"/>
              </w:rPr>
            </w:pPr>
            <w:r>
              <w:rPr>
                <w:rFonts w:eastAsia="Calibri" w:cs="Arial"/>
                <w:szCs w:val="20"/>
              </w:rPr>
              <w:t>What is the relationship?</w:t>
            </w:r>
          </w:p>
          <w:p w14:paraId="51B4CA57" w14:textId="2C619B0B" w:rsidR="00522643" w:rsidRPr="00F535EE" w:rsidRDefault="00522643" w:rsidP="00522643">
            <w:pPr>
              <w:keepNext/>
              <w:keepLines/>
              <w:spacing w:line="120" w:lineRule="atLeast"/>
              <w:rPr>
                <w:rFonts w:eastAsia="Calibri" w:cs="Arial"/>
                <w:sz w:val="16"/>
                <w:szCs w:val="16"/>
              </w:rPr>
            </w:pPr>
            <w:r w:rsidRPr="006879B5">
              <w:rPr>
                <w:rFonts w:eastAsia="Calibri" w:cs="Arial"/>
                <w:sz w:val="16"/>
                <w:szCs w:val="16"/>
              </w:rPr>
              <w:t>For this question, ‘corporate actuary’ is the actuary advising (or assumed to be advising) the pension scheme sponsor in relation to the valuation.</w:t>
            </w:r>
          </w:p>
        </w:tc>
        <w:tc>
          <w:tcPr>
            <w:tcW w:w="2190" w:type="dxa"/>
            <w:gridSpan w:val="4"/>
            <w:tcBorders>
              <w:top w:val="nil"/>
              <w:bottom w:val="single" w:sz="4" w:space="0" w:color="1B5289" w:themeColor="accent6"/>
            </w:tcBorders>
            <w:vAlign w:val="center"/>
          </w:tcPr>
          <w:p w14:paraId="1FC3551B" w14:textId="77777777" w:rsidR="00522643" w:rsidRPr="00FB474E" w:rsidRDefault="00522643" w:rsidP="00522643">
            <w:pPr>
              <w:ind w:left="-106"/>
              <w:jc w:val="right"/>
              <w:rPr>
                <w:rFonts w:eastAsia="Calibri" w:cs="Arial"/>
                <w:szCs w:val="20"/>
              </w:rPr>
            </w:pPr>
            <w:r>
              <w:rPr>
                <w:rFonts w:eastAsia="Calibri" w:cs="Arial"/>
                <w:szCs w:val="20"/>
              </w:rPr>
              <w:t>S</w:t>
            </w:r>
            <w:r w:rsidRPr="00FB474E">
              <w:rPr>
                <w:rFonts w:eastAsia="Calibri" w:cs="Arial"/>
                <w:szCs w:val="20"/>
              </w:rPr>
              <w:t>ame person</w:t>
            </w:r>
            <w:r>
              <w:rPr>
                <w:rFonts w:eastAsia="Calibri" w:cs="Arial"/>
                <w:szCs w:val="20"/>
              </w:rPr>
              <w:t xml:space="preserve"> </w:t>
            </w:r>
            <w:sdt>
              <w:sdtPr>
                <w:rPr>
                  <w:rStyle w:val="IFoABody"/>
                  <w:sz w:val="18"/>
                  <w:szCs w:val="18"/>
                </w:rPr>
                <w:alias w:val="040"/>
                <w:tag w:val="040"/>
                <w:id w:val="148574539"/>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r>
              <w:rPr>
                <w:rFonts w:eastAsia="Calibri" w:cs="Arial"/>
                <w:szCs w:val="20"/>
              </w:rPr>
              <w:t xml:space="preserve"> </w:t>
            </w:r>
          </w:p>
        </w:tc>
        <w:tc>
          <w:tcPr>
            <w:tcW w:w="2348" w:type="dxa"/>
            <w:gridSpan w:val="4"/>
            <w:tcBorders>
              <w:top w:val="nil"/>
              <w:bottom w:val="single" w:sz="4" w:space="0" w:color="1B5289" w:themeColor="accent6"/>
            </w:tcBorders>
            <w:vAlign w:val="center"/>
          </w:tcPr>
          <w:p w14:paraId="23A4BD0F" w14:textId="77777777" w:rsidR="00522643" w:rsidRPr="00FB474E" w:rsidRDefault="00522643" w:rsidP="00522643">
            <w:pPr>
              <w:ind w:left="-106"/>
              <w:jc w:val="right"/>
              <w:rPr>
                <w:rFonts w:eastAsia="Calibri" w:cs="Arial"/>
                <w:b/>
                <w:szCs w:val="20"/>
              </w:rPr>
            </w:pPr>
            <w:r>
              <w:rPr>
                <w:rFonts w:eastAsia="Calibri" w:cs="Arial"/>
                <w:szCs w:val="20"/>
              </w:rPr>
              <w:t>C</w:t>
            </w:r>
            <w:r w:rsidRPr="00FB474E">
              <w:rPr>
                <w:rFonts w:eastAsia="Calibri" w:cs="Arial"/>
                <w:szCs w:val="20"/>
              </w:rPr>
              <w:t>olleagues</w:t>
            </w:r>
            <w:r>
              <w:rPr>
                <w:rFonts w:eastAsia="Calibri" w:cs="Arial"/>
                <w:szCs w:val="20"/>
              </w:rPr>
              <w:t xml:space="preserve"> </w:t>
            </w:r>
            <w:sdt>
              <w:sdtPr>
                <w:rPr>
                  <w:rStyle w:val="IFoABody"/>
                  <w:sz w:val="18"/>
                  <w:szCs w:val="18"/>
                </w:rPr>
                <w:alias w:val="041"/>
                <w:tag w:val="041"/>
                <w:id w:val="-1044519631"/>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c>
          <w:tcPr>
            <w:tcW w:w="2015" w:type="dxa"/>
            <w:gridSpan w:val="5"/>
            <w:tcBorders>
              <w:top w:val="nil"/>
              <w:bottom w:val="single" w:sz="4" w:space="0" w:color="1B5289" w:themeColor="accent6"/>
              <w:right w:val="nil"/>
            </w:tcBorders>
            <w:vAlign w:val="center"/>
          </w:tcPr>
          <w:p w14:paraId="01F5B089" w14:textId="77777777" w:rsidR="00522643" w:rsidRPr="00FB474E" w:rsidRDefault="00522643" w:rsidP="00522643">
            <w:pPr>
              <w:ind w:left="-106"/>
              <w:jc w:val="right"/>
              <w:rPr>
                <w:rFonts w:eastAsia="Calibri" w:cs="Arial"/>
                <w:szCs w:val="20"/>
              </w:rPr>
            </w:pPr>
            <w:r>
              <w:rPr>
                <w:rFonts w:eastAsia="Calibri" w:cs="Arial"/>
                <w:szCs w:val="20"/>
              </w:rPr>
              <w:t xml:space="preserve">Different firms </w:t>
            </w:r>
            <w:sdt>
              <w:sdtPr>
                <w:rPr>
                  <w:rStyle w:val="IFoABody"/>
                  <w:sz w:val="18"/>
                  <w:szCs w:val="18"/>
                </w:rPr>
                <w:alias w:val="042"/>
                <w:tag w:val="042"/>
                <w:id w:val="-85697594"/>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r>
      <w:tr w:rsidR="00522643" w:rsidRPr="002663A5" w14:paraId="75724AFC" w14:textId="77777777" w:rsidTr="00AD78D3">
        <w:tblPrEx>
          <w:tblBorders>
            <w:insideV w:val="single" w:sz="4" w:space="0" w:color="1B5289" w:themeColor="accent6"/>
          </w:tblBorders>
        </w:tblPrEx>
        <w:trPr>
          <w:trHeight w:hRule="exact" w:val="461"/>
        </w:trPr>
        <w:tc>
          <w:tcPr>
            <w:tcW w:w="3370" w:type="dxa"/>
            <w:gridSpan w:val="3"/>
            <w:vMerge/>
            <w:tcBorders>
              <w:left w:val="nil"/>
            </w:tcBorders>
            <w:vAlign w:val="center"/>
          </w:tcPr>
          <w:p w14:paraId="2040B2E5" w14:textId="77777777" w:rsidR="00522643" w:rsidRPr="00FB474E" w:rsidRDefault="00522643" w:rsidP="00522643">
            <w:pPr>
              <w:keepNext/>
              <w:keepLines/>
              <w:spacing w:line="120" w:lineRule="atLeast"/>
              <w:rPr>
                <w:rFonts w:eastAsia="Calibri" w:cs="Arial"/>
                <w:b/>
                <w:szCs w:val="20"/>
              </w:rPr>
            </w:pPr>
          </w:p>
        </w:tc>
        <w:tc>
          <w:tcPr>
            <w:tcW w:w="2190" w:type="dxa"/>
            <w:gridSpan w:val="4"/>
            <w:tcBorders>
              <w:bottom w:val="single" w:sz="4" w:space="0" w:color="1B5289" w:themeColor="accent6"/>
            </w:tcBorders>
            <w:vAlign w:val="center"/>
          </w:tcPr>
          <w:p w14:paraId="6D1BADFE" w14:textId="77777777" w:rsidR="00522643" w:rsidRPr="001B4661" w:rsidRDefault="00522643" w:rsidP="00522643">
            <w:pPr>
              <w:ind w:left="-106"/>
              <w:jc w:val="right"/>
              <w:rPr>
                <w:rFonts w:eastAsia="Calibri" w:cs="Arial"/>
                <w:szCs w:val="20"/>
              </w:rPr>
            </w:pPr>
            <w:r w:rsidRPr="001B4661">
              <w:rPr>
                <w:rFonts w:eastAsia="Calibri" w:cs="Arial"/>
                <w:szCs w:val="20"/>
              </w:rPr>
              <w:t>In-house actuary</w:t>
            </w:r>
            <w:r>
              <w:rPr>
                <w:rFonts w:eastAsia="Calibri" w:cs="Arial"/>
                <w:szCs w:val="20"/>
              </w:rPr>
              <w:t xml:space="preserve"> </w:t>
            </w:r>
            <w:sdt>
              <w:sdtPr>
                <w:rPr>
                  <w:rStyle w:val="IFoABody"/>
                  <w:sz w:val="18"/>
                  <w:szCs w:val="18"/>
                </w:rPr>
                <w:alias w:val="043"/>
                <w:tag w:val="043"/>
                <w:id w:val="250008079"/>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c>
          <w:tcPr>
            <w:tcW w:w="2348" w:type="dxa"/>
            <w:gridSpan w:val="4"/>
            <w:tcBorders>
              <w:bottom w:val="single" w:sz="4" w:space="0" w:color="1B5289" w:themeColor="accent6"/>
            </w:tcBorders>
            <w:vAlign w:val="center"/>
          </w:tcPr>
          <w:p w14:paraId="59EEC8F5" w14:textId="77777777" w:rsidR="00522643" w:rsidRPr="001B4661" w:rsidRDefault="00522643" w:rsidP="00522643">
            <w:pPr>
              <w:ind w:left="-106"/>
              <w:jc w:val="right"/>
              <w:rPr>
                <w:rFonts w:eastAsia="Calibri" w:cs="Arial"/>
                <w:szCs w:val="20"/>
              </w:rPr>
            </w:pPr>
            <w:r w:rsidRPr="001B4661">
              <w:rPr>
                <w:rFonts w:eastAsia="Calibri" w:cs="Arial"/>
                <w:szCs w:val="20"/>
              </w:rPr>
              <w:t>No corporate actuary</w:t>
            </w:r>
            <w:r>
              <w:rPr>
                <w:rFonts w:eastAsia="Calibri" w:cs="Arial"/>
                <w:szCs w:val="20"/>
              </w:rPr>
              <w:t xml:space="preserve"> </w:t>
            </w:r>
            <w:sdt>
              <w:sdtPr>
                <w:rPr>
                  <w:rStyle w:val="IFoABody"/>
                  <w:sz w:val="18"/>
                  <w:szCs w:val="18"/>
                </w:rPr>
                <w:alias w:val="044"/>
                <w:tag w:val="044"/>
                <w:id w:val="-362132334"/>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r w:rsidRPr="001B4661">
              <w:rPr>
                <w:rFonts w:eastAsia="Calibri" w:cs="Arial"/>
                <w:szCs w:val="20"/>
              </w:rPr>
              <w:t xml:space="preserve"> </w:t>
            </w:r>
          </w:p>
        </w:tc>
        <w:tc>
          <w:tcPr>
            <w:tcW w:w="2015" w:type="dxa"/>
            <w:gridSpan w:val="5"/>
            <w:tcBorders>
              <w:bottom w:val="single" w:sz="4" w:space="0" w:color="1B5289" w:themeColor="accent6"/>
              <w:right w:val="nil"/>
            </w:tcBorders>
            <w:vAlign w:val="center"/>
          </w:tcPr>
          <w:p w14:paraId="38A03732" w14:textId="77777777" w:rsidR="00522643" w:rsidRPr="001B4661" w:rsidRDefault="00522643" w:rsidP="00522643">
            <w:pPr>
              <w:ind w:left="-106"/>
              <w:jc w:val="right"/>
              <w:rPr>
                <w:rFonts w:eastAsia="Calibri" w:cs="Arial"/>
                <w:szCs w:val="20"/>
              </w:rPr>
            </w:pPr>
            <w:r w:rsidRPr="001B4661">
              <w:rPr>
                <w:rFonts w:eastAsia="Calibri" w:cs="Arial"/>
                <w:szCs w:val="20"/>
              </w:rPr>
              <w:t>Not known</w:t>
            </w:r>
            <w:r>
              <w:rPr>
                <w:rFonts w:eastAsia="Calibri" w:cs="Arial"/>
                <w:szCs w:val="20"/>
              </w:rPr>
              <w:t xml:space="preserve"> </w:t>
            </w:r>
            <w:sdt>
              <w:sdtPr>
                <w:rPr>
                  <w:rStyle w:val="IFoABody"/>
                  <w:sz w:val="18"/>
                  <w:szCs w:val="18"/>
                </w:rPr>
                <w:alias w:val="045"/>
                <w:tag w:val="045"/>
                <w:id w:val="-883180810"/>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r>
      <w:tr w:rsidR="00522643" w:rsidRPr="002663A5" w14:paraId="0731FCCC" w14:textId="77777777" w:rsidTr="00AD78D3">
        <w:tblPrEx>
          <w:tblBorders>
            <w:insideV w:val="single" w:sz="4" w:space="0" w:color="1B5289" w:themeColor="accent6"/>
          </w:tblBorders>
        </w:tblPrEx>
        <w:trPr>
          <w:trHeight w:val="1268"/>
        </w:trPr>
        <w:tc>
          <w:tcPr>
            <w:tcW w:w="3370" w:type="dxa"/>
            <w:gridSpan w:val="3"/>
            <w:vMerge/>
            <w:tcBorders>
              <w:left w:val="nil"/>
              <w:bottom w:val="single" w:sz="4" w:space="0" w:color="1B5289" w:themeColor="accent6"/>
            </w:tcBorders>
            <w:vAlign w:val="center"/>
          </w:tcPr>
          <w:p w14:paraId="3CB38CE0" w14:textId="77777777" w:rsidR="00522643" w:rsidRPr="00FB474E" w:rsidRDefault="00522643" w:rsidP="00522643">
            <w:pPr>
              <w:keepNext/>
              <w:keepLines/>
              <w:spacing w:line="120" w:lineRule="atLeast"/>
              <w:rPr>
                <w:rFonts w:eastAsia="Calibri" w:cs="Arial"/>
                <w:b/>
                <w:szCs w:val="20"/>
              </w:rPr>
            </w:pPr>
          </w:p>
        </w:tc>
        <w:sdt>
          <w:sdtPr>
            <w:rPr>
              <w:rStyle w:val="IFoABody"/>
              <w:rFonts w:cs="Arial"/>
            </w:rPr>
            <w:alias w:val="046"/>
            <w:tag w:val="046"/>
            <w:id w:val="-737008213"/>
            <w:lock w:val="sdtLocked"/>
            <w:placeholder>
              <w:docPart w:val="ABA19EA899C44A5EADEC8E828CCE3C96"/>
            </w:placeholder>
            <w:showingPlcHdr/>
            <w15:color w:val="3F4548"/>
            <w:text w:multiLine="1"/>
          </w:sdtPr>
          <w:sdtEndPr>
            <w:rPr>
              <w:rStyle w:val="IFoABody"/>
            </w:rPr>
          </w:sdtEndPr>
          <w:sdtContent>
            <w:tc>
              <w:tcPr>
                <w:tcW w:w="6553" w:type="dxa"/>
                <w:gridSpan w:val="13"/>
                <w:tcBorders>
                  <w:bottom w:val="single" w:sz="4" w:space="0" w:color="1B5289" w:themeColor="accent6"/>
                  <w:right w:val="nil"/>
                </w:tcBorders>
                <w:vAlign w:val="center"/>
              </w:tcPr>
              <w:p w14:paraId="4F30336F" w14:textId="77777777" w:rsidR="00522643" w:rsidRPr="001B4661" w:rsidRDefault="00522643" w:rsidP="00522643">
                <w:pPr>
                  <w:keepNext/>
                  <w:keepLines/>
                  <w:ind w:left="-14" w:right="-108"/>
                  <w:rPr>
                    <w:rFonts w:eastAsia="Calibri" w:cs="Arial"/>
                    <w:szCs w:val="20"/>
                  </w:rPr>
                </w:pPr>
                <w:r w:rsidRPr="00851842">
                  <w:rPr>
                    <w:rStyle w:val="BodyTextChar"/>
                    <w:rFonts w:cs="Arial"/>
                    <w:szCs w:val="20"/>
                    <w:shd w:val="clear" w:color="auto" w:fill="D7DADC" w:themeFill="text1" w:themeFillTint="33"/>
                  </w:rPr>
                  <w:t xml:space="preserve">Click to </w:t>
                </w:r>
                <w:r>
                  <w:rPr>
                    <w:rStyle w:val="BodyTextChar"/>
                    <w:rFonts w:cs="Arial"/>
                    <w:szCs w:val="20"/>
                    <w:shd w:val="clear" w:color="auto" w:fill="D7DADC" w:themeFill="text1" w:themeFillTint="33"/>
                  </w:rPr>
                  <w:t>provide additional comments</w:t>
                </w:r>
              </w:p>
            </w:tc>
          </w:sdtContent>
        </w:sdt>
      </w:tr>
      <w:tr w:rsidR="00522643" w:rsidRPr="002663A5" w14:paraId="079663B7" w14:textId="77777777" w:rsidTr="7021D5C0">
        <w:tblPrEx>
          <w:tblBorders>
            <w:insideV w:val="single" w:sz="4" w:space="0" w:color="1B5289" w:themeColor="accent6"/>
          </w:tblBorders>
        </w:tblPrEx>
        <w:trPr>
          <w:trHeight w:hRule="exact" w:val="454"/>
        </w:trPr>
        <w:tc>
          <w:tcPr>
            <w:tcW w:w="3370" w:type="dxa"/>
            <w:gridSpan w:val="3"/>
            <w:vMerge w:val="restart"/>
            <w:tcBorders>
              <w:left w:val="nil"/>
            </w:tcBorders>
            <w:vAlign w:val="center"/>
          </w:tcPr>
          <w:p w14:paraId="23BBDEED" w14:textId="27978E92" w:rsidR="00522643" w:rsidRPr="009F27C3" w:rsidRDefault="00522643" w:rsidP="00522643">
            <w:pPr>
              <w:keepNext/>
              <w:keepLines/>
              <w:spacing w:line="120" w:lineRule="atLeast"/>
              <w:ind w:right="-106"/>
              <w:rPr>
                <w:rFonts w:eastAsia="Calibri" w:cs="Arial"/>
                <w:b/>
                <w:szCs w:val="20"/>
              </w:rPr>
            </w:pPr>
            <w:r w:rsidRPr="009F27C3">
              <w:rPr>
                <w:rFonts w:eastAsia="Calibri" w:cs="Arial"/>
                <w:szCs w:val="20"/>
              </w:rPr>
              <w:t xml:space="preserve">How was a Conflicts Management Plan (CMP) applied under </w:t>
            </w:r>
            <w:hyperlink r:id="rId14" w:history="1">
              <w:r w:rsidRPr="00A53925">
                <w:rPr>
                  <w:rStyle w:val="Hyperlink"/>
                </w:rPr>
                <w:t>APS P1</w:t>
              </w:r>
            </w:hyperlink>
            <w:r w:rsidRPr="009F27C3">
              <w:rPr>
                <w:rFonts w:eastAsia="Calibri" w:cs="Arial"/>
                <w:szCs w:val="20"/>
              </w:rPr>
              <w:t>?</w:t>
            </w:r>
          </w:p>
        </w:tc>
        <w:tc>
          <w:tcPr>
            <w:tcW w:w="2190" w:type="dxa"/>
            <w:gridSpan w:val="4"/>
            <w:tcBorders>
              <w:bottom w:val="single" w:sz="4" w:space="0" w:color="1B5289" w:themeColor="accent6"/>
            </w:tcBorders>
            <w:vAlign w:val="center"/>
          </w:tcPr>
          <w:p w14:paraId="7963E224" w14:textId="77777777" w:rsidR="00522643" w:rsidRPr="00FB474E" w:rsidRDefault="00522643" w:rsidP="00522643">
            <w:pPr>
              <w:ind w:left="-108"/>
              <w:jc w:val="right"/>
              <w:rPr>
                <w:rStyle w:val="IFoABody"/>
                <w:szCs w:val="20"/>
              </w:rPr>
            </w:pPr>
            <w:r w:rsidRPr="00FB474E">
              <w:rPr>
                <w:rFonts w:eastAsia="Calibri" w:cs="Arial"/>
                <w:szCs w:val="20"/>
              </w:rPr>
              <w:t>Existing CMP used</w:t>
            </w:r>
            <w:r>
              <w:rPr>
                <w:rFonts w:eastAsia="Calibri" w:cs="Arial"/>
                <w:szCs w:val="20"/>
              </w:rPr>
              <w:t xml:space="preserve"> </w:t>
            </w:r>
            <w:sdt>
              <w:sdtPr>
                <w:rPr>
                  <w:rStyle w:val="IFoABody"/>
                  <w:sz w:val="18"/>
                  <w:szCs w:val="18"/>
                </w:rPr>
                <w:alias w:val="047"/>
                <w:tag w:val="047"/>
                <w:id w:val="1861546437"/>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c>
          <w:tcPr>
            <w:tcW w:w="2490" w:type="dxa"/>
            <w:gridSpan w:val="5"/>
            <w:tcBorders>
              <w:bottom w:val="single" w:sz="4" w:space="0" w:color="1B5289" w:themeColor="accent6"/>
            </w:tcBorders>
            <w:vAlign w:val="center"/>
          </w:tcPr>
          <w:p w14:paraId="07E77A30" w14:textId="77777777" w:rsidR="00522643" w:rsidRPr="00FB474E" w:rsidRDefault="00522643" w:rsidP="00522643">
            <w:pPr>
              <w:ind w:left="-108"/>
              <w:jc w:val="right"/>
              <w:rPr>
                <w:rStyle w:val="IFoABody"/>
                <w:szCs w:val="20"/>
              </w:rPr>
            </w:pPr>
            <w:r w:rsidRPr="00FB474E">
              <w:rPr>
                <w:rFonts w:eastAsia="Calibri" w:cs="Arial"/>
                <w:sz w:val="19"/>
                <w:szCs w:val="19"/>
              </w:rPr>
              <w:t>Existing CMP amended</w:t>
            </w:r>
            <w:r>
              <w:rPr>
                <w:rFonts w:eastAsia="Calibri" w:cs="Arial"/>
                <w:sz w:val="19"/>
                <w:szCs w:val="19"/>
              </w:rPr>
              <w:t xml:space="preserve"> </w:t>
            </w:r>
            <w:sdt>
              <w:sdtPr>
                <w:rPr>
                  <w:rStyle w:val="IFoABody"/>
                  <w:sz w:val="18"/>
                  <w:szCs w:val="18"/>
                </w:rPr>
                <w:alias w:val="048"/>
                <w:tag w:val="048"/>
                <w:id w:val="-1955014076"/>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c>
          <w:tcPr>
            <w:tcW w:w="1873" w:type="dxa"/>
            <w:gridSpan w:val="4"/>
            <w:tcBorders>
              <w:bottom w:val="single" w:sz="4" w:space="0" w:color="1B5289" w:themeColor="accent6"/>
              <w:right w:val="nil"/>
            </w:tcBorders>
            <w:vAlign w:val="center"/>
          </w:tcPr>
          <w:p w14:paraId="564747B2" w14:textId="77777777" w:rsidR="00522643" w:rsidRPr="00FB474E" w:rsidRDefault="00522643" w:rsidP="00522643">
            <w:pPr>
              <w:ind w:left="-108"/>
              <w:jc w:val="right"/>
              <w:rPr>
                <w:rStyle w:val="IFoABody"/>
                <w:szCs w:val="20"/>
              </w:rPr>
            </w:pPr>
            <w:r w:rsidRPr="00FB474E">
              <w:rPr>
                <w:rFonts w:eastAsia="Calibri" w:cs="Arial"/>
                <w:szCs w:val="20"/>
              </w:rPr>
              <w:t>New CMP used</w:t>
            </w:r>
            <w:r>
              <w:rPr>
                <w:rFonts w:eastAsia="Calibri" w:cs="Arial"/>
                <w:szCs w:val="20"/>
              </w:rPr>
              <w:t xml:space="preserve"> </w:t>
            </w:r>
            <w:sdt>
              <w:sdtPr>
                <w:rPr>
                  <w:rStyle w:val="IFoABody"/>
                  <w:sz w:val="18"/>
                  <w:szCs w:val="18"/>
                </w:rPr>
                <w:alias w:val="049"/>
                <w:tag w:val="049"/>
                <w:id w:val="-695162080"/>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r>
      <w:tr w:rsidR="00522643" w:rsidRPr="002663A5" w14:paraId="271FA7B3" w14:textId="77777777" w:rsidTr="00AD78D3">
        <w:tblPrEx>
          <w:tblBorders>
            <w:insideV w:val="single" w:sz="4" w:space="0" w:color="1B5289" w:themeColor="accent6"/>
          </w:tblBorders>
        </w:tblPrEx>
        <w:trPr>
          <w:trHeight w:hRule="exact" w:val="454"/>
        </w:trPr>
        <w:tc>
          <w:tcPr>
            <w:tcW w:w="3370" w:type="dxa"/>
            <w:gridSpan w:val="3"/>
            <w:vMerge/>
            <w:tcBorders>
              <w:left w:val="nil"/>
              <w:bottom w:val="nil"/>
            </w:tcBorders>
            <w:vAlign w:val="center"/>
          </w:tcPr>
          <w:p w14:paraId="2F7C141C" w14:textId="77777777" w:rsidR="00522643" w:rsidRPr="00FB474E" w:rsidRDefault="00522643" w:rsidP="00522643">
            <w:pPr>
              <w:keepNext/>
              <w:keepLines/>
              <w:spacing w:line="120" w:lineRule="atLeast"/>
              <w:rPr>
                <w:rFonts w:eastAsia="Calibri" w:cs="Arial"/>
                <w:b/>
                <w:szCs w:val="20"/>
              </w:rPr>
            </w:pPr>
          </w:p>
        </w:tc>
        <w:tc>
          <w:tcPr>
            <w:tcW w:w="2190" w:type="dxa"/>
            <w:gridSpan w:val="4"/>
            <w:tcBorders>
              <w:bottom w:val="nil"/>
            </w:tcBorders>
            <w:vAlign w:val="center"/>
          </w:tcPr>
          <w:p w14:paraId="461C4B97" w14:textId="77777777" w:rsidR="00522643" w:rsidRPr="00FB474E" w:rsidRDefault="00522643" w:rsidP="00522643">
            <w:pPr>
              <w:ind w:left="-108"/>
              <w:jc w:val="right"/>
              <w:rPr>
                <w:rStyle w:val="IFoABody"/>
                <w:szCs w:val="20"/>
              </w:rPr>
            </w:pPr>
            <w:r w:rsidRPr="00FB474E">
              <w:rPr>
                <w:rFonts w:eastAsia="Calibri" w:cs="Arial"/>
                <w:szCs w:val="20"/>
              </w:rPr>
              <w:t>No CMP needed</w:t>
            </w:r>
            <w:r>
              <w:rPr>
                <w:rFonts w:eastAsia="Calibri" w:cs="Arial"/>
                <w:szCs w:val="20"/>
              </w:rPr>
              <w:t xml:space="preserve"> </w:t>
            </w:r>
            <w:sdt>
              <w:sdtPr>
                <w:rPr>
                  <w:rStyle w:val="IFoABody"/>
                  <w:sz w:val="18"/>
                  <w:szCs w:val="18"/>
                </w:rPr>
                <w:alias w:val="050"/>
                <w:tag w:val="050"/>
                <w:id w:val="1468087227"/>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c>
          <w:tcPr>
            <w:tcW w:w="2490" w:type="dxa"/>
            <w:gridSpan w:val="5"/>
            <w:tcBorders>
              <w:bottom w:val="nil"/>
            </w:tcBorders>
            <w:vAlign w:val="center"/>
          </w:tcPr>
          <w:p w14:paraId="468CBC64" w14:textId="77777777" w:rsidR="00522643" w:rsidRPr="00FB474E" w:rsidRDefault="00522643" w:rsidP="00522643">
            <w:pPr>
              <w:ind w:left="-108"/>
              <w:jc w:val="right"/>
              <w:rPr>
                <w:rStyle w:val="IFoABody"/>
                <w:szCs w:val="20"/>
              </w:rPr>
            </w:pPr>
            <w:r w:rsidRPr="00FB474E">
              <w:rPr>
                <w:rFonts w:eastAsia="Calibri" w:cs="Arial"/>
                <w:szCs w:val="20"/>
              </w:rPr>
              <w:t>Not known</w:t>
            </w:r>
            <w:r>
              <w:rPr>
                <w:rFonts w:eastAsia="Calibri" w:cs="Arial"/>
                <w:szCs w:val="20"/>
              </w:rPr>
              <w:t xml:space="preserve"> </w:t>
            </w:r>
            <w:sdt>
              <w:sdtPr>
                <w:rPr>
                  <w:rStyle w:val="IFoABody"/>
                  <w:sz w:val="18"/>
                  <w:szCs w:val="18"/>
                </w:rPr>
                <w:alias w:val="051"/>
                <w:tag w:val="051"/>
                <w:id w:val="-1030259242"/>
                <w:lock w:val="sdtLocked"/>
                <w14:checkbox>
                  <w14:checked w14:val="0"/>
                  <w14:checkedState w14:val="2612" w14:font="MS Gothic"/>
                  <w14:uncheckedState w14:val="2610" w14:font="MS Gothic"/>
                </w14:checkbox>
              </w:sdtPr>
              <w:sdtEndPr>
                <w:rPr>
                  <w:rStyle w:val="IFoABody"/>
                </w:rPr>
              </w:sdtEndPr>
              <w:sdtContent>
                <w:r w:rsidRPr="00EF17B4">
                  <w:rPr>
                    <w:rStyle w:val="IFoABody"/>
                    <w:rFonts w:ascii="MS Gothic" w:eastAsia="MS Gothic" w:hAnsi="MS Gothic" w:hint="eastAsia"/>
                    <w:sz w:val="18"/>
                    <w:szCs w:val="18"/>
                    <w:shd w:val="clear" w:color="auto" w:fill="D7DADC" w:themeFill="text1" w:themeFillTint="33"/>
                  </w:rPr>
                  <w:t>☐</w:t>
                </w:r>
              </w:sdtContent>
            </w:sdt>
          </w:p>
        </w:tc>
        <w:tc>
          <w:tcPr>
            <w:tcW w:w="1873" w:type="dxa"/>
            <w:gridSpan w:val="4"/>
            <w:tcBorders>
              <w:bottom w:val="nil"/>
              <w:right w:val="nil"/>
            </w:tcBorders>
            <w:vAlign w:val="center"/>
          </w:tcPr>
          <w:p w14:paraId="20242EAF" w14:textId="77777777" w:rsidR="00522643" w:rsidRPr="00FB474E" w:rsidRDefault="00522643" w:rsidP="00522643">
            <w:pPr>
              <w:ind w:left="-108"/>
              <w:jc w:val="right"/>
              <w:rPr>
                <w:rStyle w:val="IFoABody"/>
                <w:szCs w:val="20"/>
              </w:rPr>
            </w:pPr>
          </w:p>
        </w:tc>
      </w:tr>
      <w:tr w:rsidR="00522643" w:rsidRPr="00521B31" w14:paraId="05CCD04E" w14:textId="77777777" w:rsidTr="00AD78D3">
        <w:tblPrEx>
          <w:tblBorders>
            <w:insideV w:val="single" w:sz="4" w:space="0" w:color="1B5289" w:themeColor="accent6"/>
          </w:tblBorders>
        </w:tblPrEx>
        <w:trPr>
          <w:trHeight w:hRule="exact" w:val="454"/>
        </w:trPr>
        <w:tc>
          <w:tcPr>
            <w:tcW w:w="9923" w:type="dxa"/>
            <w:gridSpan w:val="16"/>
            <w:tcBorders>
              <w:top w:val="nil"/>
              <w:left w:val="nil"/>
              <w:bottom w:val="nil"/>
              <w:right w:val="nil"/>
            </w:tcBorders>
            <w:shd w:val="clear" w:color="auto" w:fill="FAEFCD" w:themeFill="accent1" w:themeFillTint="33"/>
            <w:vAlign w:val="center"/>
          </w:tcPr>
          <w:p w14:paraId="04713361" w14:textId="756C2DFC" w:rsidR="00522643" w:rsidRPr="00521B31" w:rsidRDefault="00522643" w:rsidP="00522643">
            <w:pPr>
              <w:pStyle w:val="Heading3"/>
              <w:rPr>
                <w:rStyle w:val="IFoABody"/>
                <w:rFonts w:cs="Arial"/>
                <w:b w:val="0"/>
                <w:szCs w:val="20"/>
              </w:rPr>
            </w:pPr>
            <w:r w:rsidRPr="00E91C7D">
              <w:rPr>
                <w:rFonts w:eastAsia="Calibri"/>
              </w:rPr>
              <w:t>2.</w:t>
            </w:r>
            <w:r>
              <w:rPr>
                <w:rFonts w:eastAsia="Calibri"/>
              </w:rPr>
              <w:t>5</w:t>
            </w:r>
            <w:r w:rsidRPr="00E91C7D">
              <w:rPr>
                <w:rFonts w:eastAsia="Calibri"/>
              </w:rPr>
              <w:t xml:space="preserve"> Other relevant information</w:t>
            </w:r>
          </w:p>
        </w:tc>
      </w:tr>
      <w:tr w:rsidR="00522643" w:rsidRPr="00521B31" w14:paraId="132C0E18" w14:textId="77777777" w:rsidTr="7021D5C0">
        <w:tblPrEx>
          <w:tblBorders>
            <w:insideV w:val="single" w:sz="4" w:space="0" w:color="1B5289" w:themeColor="accent6"/>
          </w:tblBorders>
        </w:tblPrEx>
        <w:trPr>
          <w:trHeight w:val="1747"/>
        </w:trPr>
        <w:tc>
          <w:tcPr>
            <w:tcW w:w="3370" w:type="dxa"/>
            <w:gridSpan w:val="3"/>
            <w:tcBorders>
              <w:top w:val="nil"/>
              <w:left w:val="nil"/>
              <w:bottom w:val="nil"/>
            </w:tcBorders>
            <w:vAlign w:val="center"/>
          </w:tcPr>
          <w:p w14:paraId="1D5FFF6E" w14:textId="77777777" w:rsidR="00522643" w:rsidRDefault="00522643" w:rsidP="00522643">
            <w:pPr>
              <w:spacing w:before="120" w:after="120" w:line="120" w:lineRule="atLeast"/>
              <w:rPr>
                <w:rFonts w:eastAsia="Times New Roman" w:cs="Arial"/>
                <w:szCs w:val="20"/>
                <w:lang w:eastAsia="en-GB"/>
              </w:rPr>
            </w:pPr>
            <w:r w:rsidRPr="00FB474E">
              <w:rPr>
                <w:rFonts w:eastAsia="Times New Roman" w:cs="Arial"/>
                <w:szCs w:val="20"/>
                <w:lang w:eastAsia="en-GB"/>
              </w:rPr>
              <w:t>Is there any other information you would like to share with the Review Team about this advice?</w:t>
            </w:r>
          </w:p>
          <w:p w14:paraId="06D6D031" w14:textId="77777777" w:rsidR="00522643" w:rsidRPr="00F0348F" w:rsidRDefault="00522643" w:rsidP="00522643">
            <w:pPr>
              <w:spacing w:before="120" w:after="120" w:line="200" w:lineRule="atLeast"/>
              <w:rPr>
                <w:rFonts w:eastAsia="Times New Roman" w:cs="Arial"/>
                <w:szCs w:val="20"/>
                <w:lang w:eastAsia="en-GB"/>
              </w:rPr>
            </w:pPr>
            <w:r w:rsidRPr="006879B5">
              <w:rPr>
                <w:rFonts w:eastAsia="Times New Roman" w:cs="Arial"/>
                <w:sz w:val="16"/>
                <w:szCs w:val="16"/>
                <w:lang w:eastAsia="en-GB"/>
              </w:rPr>
              <w:t>This might include how the submitted advice fitted into a more substantial project; or the nature of the advice prepared by non-actuaries that has been redacted.</w:t>
            </w:r>
          </w:p>
        </w:tc>
        <w:sdt>
          <w:sdtPr>
            <w:rPr>
              <w:rStyle w:val="IFoABody"/>
              <w:rFonts w:cs="Arial"/>
            </w:rPr>
            <w:alias w:val="052"/>
            <w:tag w:val="052"/>
            <w:id w:val="-713580339"/>
            <w:lock w:val="sdtLocked"/>
            <w:placeholder>
              <w:docPart w:val="07015B9A570E4C70843CE4B57A94CD85"/>
            </w:placeholder>
            <w:showingPlcHdr/>
            <w15:color w:val="3F4548"/>
            <w:text w:multiLine="1"/>
          </w:sdtPr>
          <w:sdtEndPr>
            <w:rPr>
              <w:rStyle w:val="IFoABody"/>
            </w:rPr>
          </w:sdtEndPr>
          <w:sdtContent>
            <w:tc>
              <w:tcPr>
                <w:tcW w:w="6553" w:type="dxa"/>
                <w:gridSpan w:val="13"/>
                <w:tcBorders>
                  <w:top w:val="nil"/>
                  <w:bottom w:val="nil"/>
                  <w:right w:val="nil"/>
                </w:tcBorders>
                <w:vAlign w:val="center"/>
              </w:tcPr>
              <w:p w14:paraId="79FDA83C" w14:textId="77777777" w:rsidR="00522643" w:rsidRPr="00FB474E" w:rsidRDefault="00522643" w:rsidP="00522643">
                <w:pPr>
                  <w:spacing w:before="120" w:after="120"/>
                  <w:rPr>
                    <w:rFonts w:eastAsia="Times New Roman" w:cs="Arial"/>
                    <w:szCs w:val="20"/>
                    <w:lang w:eastAsia="en-GB"/>
                  </w:rPr>
                </w:pPr>
                <w:r w:rsidRPr="00851842">
                  <w:rPr>
                    <w:rStyle w:val="BodyTextChar"/>
                    <w:rFonts w:cs="Arial"/>
                    <w:szCs w:val="20"/>
                    <w:shd w:val="clear" w:color="auto" w:fill="D7DADC" w:themeFill="text1" w:themeFillTint="33"/>
                  </w:rPr>
                  <w:t>Click to respond</w:t>
                </w:r>
              </w:p>
            </w:tc>
          </w:sdtContent>
        </w:sdt>
      </w:tr>
      <w:tr w:rsidR="00522643" w:rsidRPr="00521B31" w14:paraId="33CDC010" w14:textId="77777777" w:rsidTr="7021D5C0">
        <w:tblPrEx>
          <w:tblBorders>
            <w:insideV w:val="single" w:sz="4" w:space="0" w:color="1B5289" w:themeColor="accent6"/>
          </w:tblBorders>
        </w:tblPrEx>
        <w:trPr>
          <w:trHeight w:hRule="exact" w:val="454"/>
        </w:trPr>
        <w:tc>
          <w:tcPr>
            <w:tcW w:w="9923" w:type="dxa"/>
            <w:gridSpan w:val="16"/>
            <w:tcBorders>
              <w:top w:val="nil"/>
              <w:left w:val="nil"/>
              <w:bottom w:val="nil"/>
              <w:right w:val="nil"/>
            </w:tcBorders>
            <w:shd w:val="clear" w:color="auto" w:fill="FAEFCD" w:themeFill="accent1" w:themeFillTint="33"/>
            <w:vAlign w:val="center"/>
          </w:tcPr>
          <w:p w14:paraId="143797F8" w14:textId="23D61580" w:rsidR="00522643" w:rsidRPr="00C1658C" w:rsidRDefault="00522643" w:rsidP="00522643">
            <w:pPr>
              <w:jc w:val="center"/>
              <w:rPr>
                <w:rStyle w:val="Hyperlink"/>
              </w:rPr>
            </w:pPr>
            <w:hyperlink r:id="rId15" w:history="1">
              <w:r w:rsidRPr="00572A4B">
                <w:rPr>
                  <w:rStyle w:val="Hyperlink"/>
                </w:rPr>
                <w:t xml:space="preserve">Please also complete the optional </w:t>
              </w:r>
              <w:r w:rsidR="0012402C">
                <w:rPr>
                  <w:rStyle w:val="Hyperlink"/>
                </w:rPr>
                <w:t>five</w:t>
              </w:r>
              <w:r w:rsidRPr="00572A4B">
                <w:rPr>
                  <w:rStyle w:val="Hyperlink"/>
                </w:rPr>
                <w:t xml:space="preserve">-minute </w:t>
              </w:r>
              <w:r w:rsidR="0012402C">
                <w:rPr>
                  <w:rStyle w:val="Hyperlink"/>
                </w:rPr>
                <w:t xml:space="preserve">snapshot </w:t>
              </w:r>
              <w:r w:rsidRPr="00572A4B">
                <w:rPr>
                  <w:rStyle w:val="Hyperlink"/>
                </w:rPr>
                <w:t xml:space="preserve">survey on </w:t>
              </w:r>
              <w:r w:rsidR="0012402C">
                <w:rPr>
                  <w:rStyle w:val="Hyperlink"/>
                </w:rPr>
                <w:t>the new funding environment</w:t>
              </w:r>
            </w:hyperlink>
          </w:p>
        </w:tc>
      </w:tr>
      <w:tr w:rsidR="00522643" w:rsidRPr="008462B3" w14:paraId="2EF44AC4" w14:textId="77777777" w:rsidTr="7021D5C0">
        <w:tblPrEx>
          <w:tblBorders>
            <w:insideV w:val="single" w:sz="4" w:space="0" w:color="1B5289" w:themeColor="accent6"/>
          </w:tblBorders>
        </w:tblPrEx>
        <w:trPr>
          <w:trHeight w:hRule="exact" w:val="454"/>
        </w:trPr>
        <w:tc>
          <w:tcPr>
            <w:tcW w:w="9923" w:type="dxa"/>
            <w:gridSpan w:val="16"/>
            <w:tcBorders>
              <w:top w:val="nil"/>
              <w:left w:val="nil"/>
              <w:bottom w:val="nil"/>
              <w:right w:val="nil"/>
            </w:tcBorders>
            <w:shd w:val="clear" w:color="auto" w:fill="1B5289" w:themeFill="accent6"/>
            <w:vAlign w:val="center"/>
          </w:tcPr>
          <w:p w14:paraId="4E625F71" w14:textId="7B76D625" w:rsidR="00522643" w:rsidRPr="008462B3" w:rsidRDefault="00522643" w:rsidP="00522643">
            <w:pPr>
              <w:jc w:val="center"/>
              <w:rPr>
                <w:rStyle w:val="Hyperlink"/>
                <w:rFonts w:eastAsia="Helvetica" w:cs="Arial"/>
                <w:b w:val="0"/>
                <w:bCs/>
                <w:color w:val="D9AB16" w:themeColor="accent1"/>
                <w:szCs w:val="20"/>
                <w:u w:val="none"/>
              </w:rPr>
            </w:pPr>
            <w:r w:rsidRPr="008462B3">
              <w:rPr>
                <w:rFonts w:eastAsia="Calibri" w:cs="Arial"/>
                <w:b/>
                <w:bCs/>
                <w:color w:val="D9AB16" w:themeColor="accent1"/>
                <w:szCs w:val="20"/>
              </w:rPr>
              <w:t>Thank you for taking part in this review. Your input is very valuable to the IFoA.</w:t>
            </w:r>
          </w:p>
        </w:tc>
      </w:tr>
    </w:tbl>
    <w:p w14:paraId="2EA0CD1F" w14:textId="77777777" w:rsidR="003C61C6" w:rsidRDefault="003C61C6">
      <w:pPr>
        <w:rPr>
          <w:rFonts w:eastAsia="Helvetica" w:cs="Arial"/>
          <w:b/>
          <w:color w:val="D9AB16" w:themeColor="accent1"/>
          <w:sz w:val="24"/>
          <w:szCs w:val="24"/>
        </w:rPr>
      </w:pPr>
      <w:r>
        <w:rPr>
          <w:rFonts w:eastAsia="Helvetica" w:cs="Arial"/>
          <w:b/>
          <w:color w:val="D9AB16" w:themeColor="accent1"/>
          <w:sz w:val="24"/>
          <w:szCs w:val="24"/>
        </w:rPr>
        <w:br w:type="page"/>
      </w:r>
    </w:p>
    <w:p w14:paraId="190096C6" w14:textId="2424B0D6" w:rsidR="00FD17CF" w:rsidRDefault="5484ED09" w:rsidP="00A53925">
      <w:pPr>
        <w:pStyle w:val="Heading1"/>
        <w:rPr>
          <w:rFonts w:eastAsia="Helvetica"/>
        </w:rPr>
      </w:pPr>
      <w:r w:rsidRPr="681D23BF">
        <w:rPr>
          <w:rFonts w:eastAsia="Helvetica"/>
        </w:rPr>
        <w:lastRenderedPageBreak/>
        <w:t>How to take part</w:t>
      </w:r>
      <w:r w:rsidRPr="681D23BF">
        <w:rPr>
          <w:rFonts w:eastAsia="Helvetica"/>
          <w:color w:val="3F4548" w:themeColor="text1"/>
          <w:sz w:val="20"/>
          <w:szCs w:val="20"/>
        </w:rPr>
        <w:t xml:space="preserve"> </w:t>
      </w:r>
    </w:p>
    <w:p w14:paraId="36330A4C" w14:textId="141D5495" w:rsidR="00FD17CF" w:rsidRDefault="5484ED09" w:rsidP="62FDF092">
      <w:pPr>
        <w:spacing w:before="120" w:after="120" w:line="360" w:lineRule="auto"/>
        <w:rPr>
          <w:rFonts w:eastAsia="Helvetica" w:cs="Arial"/>
          <w:b/>
          <w:color w:val="D9AB16" w:themeColor="accent1"/>
          <w:sz w:val="24"/>
          <w:szCs w:val="24"/>
        </w:rPr>
      </w:pPr>
      <w:r w:rsidRPr="62FDF092">
        <w:rPr>
          <w:rFonts w:eastAsia="Helvetica" w:cs="Arial"/>
          <w:szCs w:val="20"/>
        </w:rPr>
        <w:t xml:space="preserve">Thank you for taking part in this review. Your input is very valuable to the IFoA. We are looking for examples of advice given by actuaries to the </w:t>
      </w:r>
      <w:r w:rsidRPr="006F5D04">
        <w:rPr>
          <w:rFonts w:eastAsia="Helvetica" w:cs="Arial"/>
          <w:szCs w:val="20"/>
        </w:rPr>
        <w:t>trustees or sponsor</w:t>
      </w:r>
      <w:r w:rsidRPr="62FDF092">
        <w:rPr>
          <w:rFonts w:eastAsia="Helvetica" w:cs="Arial"/>
          <w:szCs w:val="20"/>
        </w:rPr>
        <w:t xml:space="preserve"> of UK DB pension schemes in the new funding environment.</w:t>
      </w:r>
    </w:p>
    <w:p w14:paraId="2EC5CD6B" w14:textId="18428718" w:rsidR="00762D94" w:rsidRPr="00EA3F9E" w:rsidRDefault="00032D0B" w:rsidP="007B4060">
      <w:pPr>
        <w:spacing w:before="120" w:after="120" w:line="360" w:lineRule="auto"/>
        <w:rPr>
          <w:rFonts w:eastAsia="Helvetica" w:cs="Arial"/>
          <w:szCs w:val="20"/>
        </w:rPr>
      </w:pPr>
      <w:r w:rsidRPr="00EA3F9E">
        <w:rPr>
          <w:rFonts w:eastAsia="Helvetica" w:cs="Arial"/>
          <w:szCs w:val="20"/>
        </w:rPr>
        <w:t xml:space="preserve">Please read the </w:t>
      </w:r>
      <w:hyperlink r:id="rId16" w:history="1">
        <w:r w:rsidRPr="00EA3F9E">
          <w:rPr>
            <w:rStyle w:val="Hyperlink"/>
            <w:rFonts w:eastAsia="Helvetica" w:cs="Arial"/>
            <w:szCs w:val="20"/>
          </w:rPr>
          <w:t>thematic review programme page</w:t>
        </w:r>
      </w:hyperlink>
      <w:r w:rsidRPr="00EA3F9E">
        <w:rPr>
          <w:rFonts w:eastAsia="Helvetica" w:cs="Arial"/>
          <w:szCs w:val="20"/>
        </w:rPr>
        <w:t xml:space="preserve"> </w:t>
      </w:r>
      <w:r w:rsidR="00EA3F9E">
        <w:rPr>
          <w:rFonts w:eastAsia="Helvetica" w:cs="Arial"/>
          <w:szCs w:val="20"/>
        </w:rPr>
        <w:t xml:space="preserve">and </w:t>
      </w:r>
      <w:hyperlink r:id="rId17" w:history="1">
        <w:r w:rsidR="00EA3F9E" w:rsidRPr="00EA3F9E">
          <w:rPr>
            <w:rStyle w:val="Hyperlink"/>
            <w:rFonts w:eastAsia="Helvetica" w:cs="Arial"/>
            <w:szCs w:val="20"/>
          </w:rPr>
          <w:t>the submission guidance</w:t>
        </w:r>
      </w:hyperlink>
      <w:r w:rsidR="00EA3F9E">
        <w:rPr>
          <w:rFonts w:eastAsia="Helvetica" w:cs="Arial"/>
          <w:szCs w:val="20"/>
        </w:rPr>
        <w:t xml:space="preserve"> </w:t>
      </w:r>
      <w:r w:rsidRPr="00EA3F9E">
        <w:rPr>
          <w:rFonts w:eastAsia="Helvetica" w:cs="Arial"/>
          <w:szCs w:val="20"/>
        </w:rPr>
        <w:t>on the IFoA website,</w:t>
      </w:r>
      <w:r w:rsidR="00EA3F9E">
        <w:rPr>
          <w:rFonts w:eastAsia="Helvetica" w:cs="Arial"/>
          <w:szCs w:val="20"/>
        </w:rPr>
        <w:t xml:space="preserve"> </w:t>
      </w:r>
      <w:r w:rsidRPr="00EA3F9E">
        <w:rPr>
          <w:rFonts w:eastAsia="Helvetica" w:cs="Arial"/>
          <w:szCs w:val="20"/>
        </w:rPr>
        <w:t>for step</w:t>
      </w:r>
      <w:r w:rsidR="00EA3F9E">
        <w:rPr>
          <w:rFonts w:eastAsia="Helvetica" w:cs="Arial"/>
          <w:szCs w:val="20"/>
        </w:rPr>
        <w:noBreakHyphen/>
      </w:r>
      <w:r w:rsidRPr="00EA3F9E">
        <w:rPr>
          <w:rFonts w:eastAsia="Helvetica" w:cs="Arial"/>
          <w:szCs w:val="20"/>
        </w:rPr>
        <w:t>by</w:t>
      </w:r>
      <w:r w:rsidR="00EA3F9E">
        <w:rPr>
          <w:rFonts w:eastAsia="Helvetica" w:cs="Arial"/>
          <w:szCs w:val="20"/>
        </w:rPr>
        <w:noBreakHyphen/>
      </w:r>
      <w:r w:rsidRPr="00EA3F9E">
        <w:rPr>
          <w:rFonts w:eastAsia="Helvetica" w:cs="Arial"/>
          <w:szCs w:val="20"/>
        </w:rPr>
        <w:t>step general information on how to take part.</w:t>
      </w:r>
      <w:r w:rsidR="00762D94" w:rsidRPr="00EA3F9E">
        <w:rPr>
          <w:rFonts w:eastAsia="Helvetica" w:cs="Arial"/>
          <w:szCs w:val="20"/>
        </w:rPr>
        <w:t xml:space="preserve"> </w:t>
      </w:r>
      <w:r w:rsidR="00FD17CF">
        <w:rPr>
          <w:rFonts w:eastAsia="Helvetica" w:cs="Arial"/>
          <w:szCs w:val="20"/>
        </w:rPr>
        <w:t>A</w:t>
      </w:r>
      <w:r w:rsidR="00762D94" w:rsidRPr="00EA3F9E">
        <w:rPr>
          <w:rFonts w:eastAsia="Helvetica" w:cs="Arial"/>
          <w:szCs w:val="20"/>
        </w:rPr>
        <w:t xml:space="preserve"> summary</w:t>
      </w:r>
      <w:r w:rsidR="00FD17CF">
        <w:rPr>
          <w:rFonts w:eastAsia="Helvetica" w:cs="Arial"/>
          <w:szCs w:val="20"/>
        </w:rPr>
        <w:t xml:space="preserve"> of</w:t>
      </w:r>
      <w:r w:rsidR="00762D94" w:rsidRPr="00EA3F9E">
        <w:rPr>
          <w:rFonts w:eastAsia="Helvetica" w:cs="Arial"/>
          <w:szCs w:val="20"/>
        </w:rPr>
        <w:t xml:space="preserve"> the stages </w:t>
      </w:r>
      <w:r w:rsidR="00FD17CF">
        <w:rPr>
          <w:rFonts w:eastAsia="Helvetica" w:cs="Arial"/>
          <w:szCs w:val="20"/>
        </w:rPr>
        <w:t>is</w:t>
      </w:r>
      <w:r w:rsidR="00762D94" w:rsidRPr="00EA3F9E">
        <w:rPr>
          <w:rFonts w:eastAsia="Helvetica" w:cs="Arial"/>
          <w:szCs w:val="20"/>
        </w:rPr>
        <w:t xml:space="preserve"> outlined </w:t>
      </w:r>
      <w:r w:rsidR="00FD17CF">
        <w:rPr>
          <w:rFonts w:eastAsia="Helvetica" w:cs="Arial"/>
          <w:szCs w:val="20"/>
        </w:rPr>
        <w:t>below</w:t>
      </w:r>
      <w:r w:rsidR="00EA3F9E">
        <w:rPr>
          <w:rFonts w:eastAsia="Helvetica" w:cs="Arial"/>
          <w:szCs w:val="20"/>
        </w:rPr>
        <w:t>.</w:t>
      </w:r>
    </w:p>
    <w:tbl>
      <w:tblPr>
        <w:tblStyle w:val="TableGrid"/>
        <w:tblW w:w="9900" w:type="dxa"/>
        <w:tblBorders>
          <w:top w:val="single" w:sz="4" w:space="0" w:color="1B5289" w:themeColor="accent6"/>
          <w:left w:val="single" w:sz="4" w:space="0" w:color="1B5289" w:themeColor="accent6"/>
          <w:bottom w:val="single" w:sz="4" w:space="0" w:color="1B5289" w:themeColor="accent6"/>
          <w:right w:val="single" w:sz="4" w:space="0" w:color="1B5289" w:themeColor="accent6"/>
          <w:insideH w:val="single" w:sz="4" w:space="0" w:color="1B5289" w:themeColor="accent6"/>
          <w:insideV w:val="single" w:sz="4" w:space="0" w:color="1B5289" w:themeColor="accent6"/>
        </w:tblBorders>
        <w:tblLook w:val="04A0" w:firstRow="1" w:lastRow="0" w:firstColumn="1" w:lastColumn="0" w:noHBand="0" w:noVBand="1"/>
      </w:tblPr>
      <w:tblGrid>
        <w:gridCol w:w="401"/>
        <w:gridCol w:w="2209"/>
        <w:gridCol w:w="7290"/>
      </w:tblGrid>
      <w:tr w:rsidR="00762D94" w:rsidRPr="00EA3F9E" w14:paraId="033B6BA7" w14:textId="77777777" w:rsidTr="62FDF092">
        <w:trPr>
          <w:trHeight w:hRule="exact" w:val="794"/>
        </w:trPr>
        <w:tc>
          <w:tcPr>
            <w:tcW w:w="401" w:type="dxa"/>
            <w:tcBorders>
              <w:left w:val="nil"/>
            </w:tcBorders>
            <w:vAlign w:val="center"/>
          </w:tcPr>
          <w:p w14:paraId="75664BF9" w14:textId="77777777" w:rsidR="00762D94" w:rsidRPr="00EA3F9E" w:rsidRDefault="00762D94" w:rsidP="007B4060">
            <w:pPr>
              <w:spacing w:before="120" w:line="360" w:lineRule="auto"/>
              <w:jc w:val="center"/>
              <w:rPr>
                <w:rFonts w:eastAsia="Helvetica" w:cs="Arial"/>
                <w:b/>
                <w:color w:val="D9AB16" w:themeColor="accent1"/>
                <w:szCs w:val="20"/>
              </w:rPr>
            </w:pPr>
            <w:r w:rsidRPr="00EA3F9E">
              <w:rPr>
                <w:rFonts w:eastAsia="Helvetica" w:cs="Arial"/>
                <w:b/>
                <w:color w:val="D9AB16" w:themeColor="accent1"/>
                <w:szCs w:val="20"/>
              </w:rPr>
              <w:t>1</w:t>
            </w:r>
          </w:p>
        </w:tc>
        <w:tc>
          <w:tcPr>
            <w:tcW w:w="2209" w:type="dxa"/>
            <w:vAlign w:val="center"/>
          </w:tcPr>
          <w:p w14:paraId="707D81F2" w14:textId="77777777" w:rsidR="00762D94" w:rsidRPr="00EA3F9E" w:rsidRDefault="00762D94" w:rsidP="007B4060">
            <w:pPr>
              <w:spacing w:before="120" w:line="360" w:lineRule="auto"/>
              <w:rPr>
                <w:rFonts w:eastAsia="Helvetica" w:cs="Arial"/>
                <w:b/>
                <w:color w:val="113458" w:themeColor="text2"/>
                <w:szCs w:val="20"/>
              </w:rPr>
            </w:pPr>
            <w:r w:rsidRPr="00EA3F9E">
              <w:rPr>
                <w:rFonts w:eastAsia="Helvetica" w:cs="Arial"/>
                <w:b/>
                <w:color w:val="113458" w:themeColor="text2"/>
                <w:szCs w:val="20"/>
              </w:rPr>
              <w:t>Complete form</w:t>
            </w:r>
          </w:p>
        </w:tc>
        <w:tc>
          <w:tcPr>
            <w:tcW w:w="7290" w:type="dxa"/>
            <w:tcBorders>
              <w:right w:val="nil"/>
            </w:tcBorders>
            <w:vAlign w:val="center"/>
          </w:tcPr>
          <w:p w14:paraId="19EF0FBC" w14:textId="70E698BE" w:rsidR="00762D94" w:rsidRPr="00EA3F9E" w:rsidRDefault="00762D94" w:rsidP="007B4060">
            <w:pPr>
              <w:spacing w:before="120" w:line="360" w:lineRule="auto"/>
              <w:rPr>
                <w:rFonts w:eastAsia="Helvetica" w:cs="Arial"/>
                <w:szCs w:val="20"/>
              </w:rPr>
            </w:pPr>
            <w:r w:rsidRPr="62FDF092">
              <w:rPr>
                <w:rFonts w:eastAsia="Helvetica" w:cs="Arial"/>
                <w:szCs w:val="20"/>
              </w:rPr>
              <w:t>Complete th</w:t>
            </w:r>
            <w:r w:rsidR="56596C88" w:rsidRPr="62FDF092">
              <w:rPr>
                <w:rFonts w:eastAsia="Helvetica" w:cs="Arial"/>
                <w:szCs w:val="20"/>
              </w:rPr>
              <w:t>e</w:t>
            </w:r>
            <w:r w:rsidRPr="62FDF092">
              <w:rPr>
                <w:rFonts w:eastAsia="Helvetica" w:cs="Arial"/>
                <w:szCs w:val="20"/>
              </w:rPr>
              <w:t xml:space="preserve"> submission form </w:t>
            </w:r>
            <w:r w:rsidR="1BE3F42E" w:rsidRPr="62FDF092">
              <w:rPr>
                <w:rFonts w:eastAsia="Helvetica" w:cs="Arial"/>
                <w:szCs w:val="20"/>
              </w:rPr>
              <w:t xml:space="preserve">at the start of this document </w:t>
            </w:r>
            <w:r w:rsidRPr="62FDF092">
              <w:rPr>
                <w:rFonts w:eastAsia="Helvetica" w:cs="Arial"/>
                <w:szCs w:val="20"/>
              </w:rPr>
              <w:t>for each of the examples you are submitting.</w:t>
            </w:r>
          </w:p>
        </w:tc>
      </w:tr>
      <w:tr w:rsidR="00762D94" w:rsidRPr="00EA3F9E" w14:paraId="09DA5327" w14:textId="77777777" w:rsidTr="62FDF092">
        <w:trPr>
          <w:trHeight w:hRule="exact" w:val="794"/>
        </w:trPr>
        <w:tc>
          <w:tcPr>
            <w:tcW w:w="401" w:type="dxa"/>
            <w:tcBorders>
              <w:left w:val="nil"/>
            </w:tcBorders>
            <w:vAlign w:val="center"/>
          </w:tcPr>
          <w:p w14:paraId="199D9CAB" w14:textId="77777777" w:rsidR="00762D94" w:rsidRPr="00EA3F9E" w:rsidRDefault="00762D94" w:rsidP="007B4060">
            <w:pPr>
              <w:spacing w:before="120" w:line="360" w:lineRule="auto"/>
              <w:jc w:val="center"/>
              <w:rPr>
                <w:rFonts w:eastAsia="Helvetica" w:cs="Arial"/>
                <w:b/>
                <w:color w:val="D9AB16" w:themeColor="accent1"/>
                <w:szCs w:val="20"/>
              </w:rPr>
            </w:pPr>
            <w:r w:rsidRPr="00EA3F9E">
              <w:rPr>
                <w:rFonts w:eastAsia="Helvetica" w:cs="Arial"/>
                <w:b/>
                <w:color w:val="D9AB16" w:themeColor="accent1"/>
                <w:szCs w:val="20"/>
              </w:rPr>
              <w:t>2</w:t>
            </w:r>
          </w:p>
        </w:tc>
        <w:tc>
          <w:tcPr>
            <w:tcW w:w="2209" w:type="dxa"/>
            <w:vAlign w:val="center"/>
          </w:tcPr>
          <w:p w14:paraId="4E900C09" w14:textId="77777777" w:rsidR="00762D94" w:rsidRPr="00EA3F9E" w:rsidRDefault="00762D94" w:rsidP="007B4060">
            <w:pPr>
              <w:spacing w:before="120" w:line="360" w:lineRule="auto"/>
              <w:rPr>
                <w:rFonts w:eastAsia="Helvetica" w:cs="Arial"/>
                <w:b/>
                <w:color w:val="113458" w:themeColor="text2"/>
                <w:szCs w:val="20"/>
              </w:rPr>
            </w:pPr>
            <w:r w:rsidRPr="00EA3F9E">
              <w:rPr>
                <w:rFonts w:eastAsia="Helvetica" w:cs="Arial"/>
                <w:b/>
                <w:color w:val="113458" w:themeColor="text2"/>
                <w:szCs w:val="20"/>
              </w:rPr>
              <w:t>Select examples</w:t>
            </w:r>
          </w:p>
        </w:tc>
        <w:tc>
          <w:tcPr>
            <w:tcW w:w="7290" w:type="dxa"/>
            <w:tcBorders>
              <w:right w:val="nil"/>
            </w:tcBorders>
            <w:vAlign w:val="center"/>
          </w:tcPr>
          <w:p w14:paraId="072AA3CB" w14:textId="77777777" w:rsidR="00762D94" w:rsidRPr="00EA3F9E" w:rsidRDefault="00762D94" w:rsidP="007B4060">
            <w:pPr>
              <w:spacing w:before="120" w:line="360" w:lineRule="auto"/>
              <w:rPr>
                <w:rFonts w:eastAsia="Helvetica" w:cs="Arial"/>
                <w:szCs w:val="20"/>
              </w:rPr>
            </w:pPr>
            <w:r w:rsidRPr="00EA3F9E">
              <w:rPr>
                <w:rFonts w:eastAsia="Helvetica" w:cs="Arial"/>
                <w:szCs w:val="20"/>
              </w:rPr>
              <w:t>Select examples of actuarial work to be submitted to us.</w:t>
            </w:r>
          </w:p>
        </w:tc>
      </w:tr>
      <w:tr w:rsidR="00762D94" w:rsidRPr="00EA3F9E" w14:paraId="3023241B" w14:textId="77777777" w:rsidTr="62FDF092">
        <w:trPr>
          <w:trHeight w:hRule="exact" w:val="794"/>
        </w:trPr>
        <w:tc>
          <w:tcPr>
            <w:tcW w:w="401" w:type="dxa"/>
            <w:tcBorders>
              <w:left w:val="nil"/>
            </w:tcBorders>
            <w:vAlign w:val="center"/>
          </w:tcPr>
          <w:p w14:paraId="17B4BFAF" w14:textId="77777777" w:rsidR="00762D94" w:rsidRPr="00EA3F9E" w:rsidRDefault="00762D94" w:rsidP="007B4060">
            <w:pPr>
              <w:spacing w:before="120" w:line="360" w:lineRule="auto"/>
              <w:jc w:val="center"/>
              <w:rPr>
                <w:rFonts w:eastAsia="Helvetica" w:cs="Arial"/>
                <w:b/>
                <w:color w:val="D9AB16" w:themeColor="accent1"/>
                <w:szCs w:val="20"/>
              </w:rPr>
            </w:pPr>
            <w:r w:rsidRPr="00EA3F9E">
              <w:rPr>
                <w:rFonts w:eastAsia="Helvetica" w:cs="Arial"/>
                <w:b/>
                <w:color w:val="D9AB16" w:themeColor="accent1"/>
                <w:szCs w:val="20"/>
              </w:rPr>
              <w:t>3</w:t>
            </w:r>
          </w:p>
        </w:tc>
        <w:tc>
          <w:tcPr>
            <w:tcW w:w="2209" w:type="dxa"/>
            <w:vAlign w:val="center"/>
          </w:tcPr>
          <w:p w14:paraId="0C2A5F1D" w14:textId="77777777" w:rsidR="00762D94" w:rsidRPr="00EA3F9E" w:rsidRDefault="00762D94" w:rsidP="007B4060">
            <w:pPr>
              <w:spacing w:before="120" w:line="360" w:lineRule="auto"/>
              <w:rPr>
                <w:rFonts w:eastAsia="Helvetica" w:cs="Arial"/>
                <w:b/>
                <w:color w:val="113458" w:themeColor="text2"/>
                <w:szCs w:val="20"/>
              </w:rPr>
            </w:pPr>
            <w:r w:rsidRPr="00EA3F9E">
              <w:rPr>
                <w:rFonts w:eastAsia="Helvetica" w:cs="Arial"/>
                <w:b/>
                <w:color w:val="113458" w:themeColor="text2"/>
                <w:szCs w:val="20"/>
              </w:rPr>
              <w:t>Redact and rename</w:t>
            </w:r>
          </w:p>
        </w:tc>
        <w:tc>
          <w:tcPr>
            <w:tcW w:w="7290" w:type="dxa"/>
            <w:tcBorders>
              <w:right w:val="nil"/>
            </w:tcBorders>
            <w:vAlign w:val="center"/>
          </w:tcPr>
          <w:p w14:paraId="508F9A66" w14:textId="6E87356A" w:rsidR="00762D94" w:rsidRPr="00EA3F9E" w:rsidRDefault="00762D94" w:rsidP="007B4060">
            <w:pPr>
              <w:spacing w:before="120" w:line="360" w:lineRule="auto"/>
              <w:rPr>
                <w:rFonts w:eastAsia="Helvetica" w:cs="Arial"/>
                <w:szCs w:val="20"/>
              </w:rPr>
            </w:pPr>
            <w:r w:rsidRPr="00EA3F9E">
              <w:rPr>
                <w:rFonts w:eastAsia="Helvetica" w:cs="Arial"/>
                <w:szCs w:val="20"/>
              </w:rPr>
              <w:t>Remove identifying information and rename the file(s) you are submitting to include a suitable reference, eg “Example A”</w:t>
            </w:r>
            <w:r w:rsidR="00FD17CF">
              <w:rPr>
                <w:rFonts w:eastAsia="Helvetica" w:cs="Arial"/>
                <w:szCs w:val="20"/>
              </w:rPr>
              <w:t>.</w:t>
            </w:r>
          </w:p>
        </w:tc>
      </w:tr>
      <w:tr w:rsidR="00762D94" w:rsidRPr="00EA3F9E" w14:paraId="530B488F" w14:textId="77777777" w:rsidTr="62FDF092">
        <w:trPr>
          <w:trHeight w:hRule="exact" w:val="794"/>
        </w:trPr>
        <w:tc>
          <w:tcPr>
            <w:tcW w:w="401" w:type="dxa"/>
            <w:tcBorders>
              <w:left w:val="nil"/>
            </w:tcBorders>
            <w:vAlign w:val="center"/>
          </w:tcPr>
          <w:p w14:paraId="4F2CEC9C" w14:textId="5B0B1ABF" w:rsidR="00762D94" w:rsidRPr="00EA3F9E" w:rsidRDefault="0026098C" w:rsidP="007B4060">
            <w:pPr>
              <w:spacing w:before="120" w:line="360" w:lineRule="auto"/>
              <w:jc w:val="center"/>
              <w:rPr>
                <w:rFonts w:eastAsia="Helvetica" w:cs="Arial"/>
                <w:b/>
                <w:color w:val="D9AB16" w:themeColor="accent1"/>
                <w:szCs w:val="20"/>
              </w:rPr>
            </w:pPr>
            <w:r>
              <w:rPr>
                <w:rFonts w:eastAsia="Helvetica" w:cs="Arial"/>
                <w:b/>
                <w:color w:val="D9AB16" w:themeColor="accent1"/>
                <w:szCs w:val="20"/>
              </w:rPr>
              <w:t>4</w:t>
            </w:r>
          </w:p>
        </w:tc>
        <w:tc>
          <w:tcPr>
            <w:tcW w:w="2209" w:type="dxa"/>
            <w:vAlign w:val="center"/>
          </w:tcPr>
          <w:p w14:paraId="097DFD7C" w14:textId="77777777" w:rsidR="00762D94" w:rsidRPr="00EA3F9E" w:rsidRDefault="00762D94" w:rsidP="007B4060">
            <w:pPr>
              <w:spacing w:before="120" w:line="360" w:lineRule="auto"/>
              <w:rPr>
                <w:rFonts w:eastAsia="Helvetica" w:cs="Arial"/>
                <w:b/>
                <w:color w:val="113458" w:themeColor="text2"/>
                <w:szCs w:val="20"/>
              </w:rPr>
            </w:pPr>
            <w:r w:rsidRPr="00EA3F9E">
              <w:rPr>
                <w:rFonts w:eastAsia="Helvetica" w:cs="Arial"/>
                <w:b/>
                <w:color w:val="113458" w:themeColor="text2"/>
                <w:szCs w:val="20"/>
              </w:rPr>
              <w:t>Set-up data transfer</w:t>
            </w:r>
          </w:p>
        </w:tc>
        <w:tc>
          <w:tcPr>
            <w:tcW w:w="7290" w:type="dxa"/>
            <w:tcBorders>
              <w:right w:val="nil"/>
            </w:tcBorders>
            <w:vAlign w:val="center"/>
          </w:tcPr>
          <w:p w14:paraId="4172253C" w14:textId="77777777" w:rsidR="00762D94" w:rsidRPr="00EA3F9E" w:rsidRDefault="00762D94" w:rsidP="007B4060">
            <w:pPr>
              <w:spacing w:before="120" w:line="360" w:lineRule="auto"/>
              <w:rPr>
                <w:rFonts w:eastAsia="Helvetica" w:cs="Arial"/>
                <w:szCs w:val="20"/>
              </w:rPr>
            </w:pPr>
            <w:r w:rsidRPr="00EA3F9E">
              <w:rPr>
                <w:rFonts w:eastAsia="Helvetica" w:cs="Arial"/>
                <w:szCs w:val="20"/>
              </w:rPr>
              <w:t>Please email the Review Team and we will get this set up for you (</w:t>
            </w:r>
            <w:hyperlink r:id="rId18" w:history="1">
              <w:r w:rsidRPr="00EA3F9E">
                <w:rPr>
                  <w:rStyle w:val="Hyperlink"/>
                  <w:rFonts w:eastAsia="Helvetica" w:cs="Arial"/>
                  <w:szCs w:val="20"/>
                </w:rPr>
                <w:t>reviews@actuaries.org.uk</w:t>
              </w:r>
            </w:hyperlink>
            <w:r w:rsidRPr="00EA3F9E">
              <w:rPr>
                <w:rFonts w:eastAsia="Helvetica" w:cs="Arial"/>
                <w:szCs w:val="20"/>
              </w:rPr>
              <w:t>).</w:t>
            </w:r>
          </w:p>
        </w:tc>
      </w:tr>
      <w:tr w:rsidR="00762D94" w:rsidRPr="00EA3F9E" w14:paraId="1E035968" w14:textId="77777777" w:rsidTr="62FDF092">
        <w:trPr>
          <w:trHeight w:hRule="exact" w:val="794"/>
        </w:trPr>
        <w:tc>
          <w:tcPr>
            <w:tcW w:w="401" w:type="dxa"/>
            <w:tcBorders>
              <w:left w:val="nil"/>
            </w:tcBorders>
            <w:vAlign w:val="center"/>
          </w:tcPr>
          <w:p w14:paraId="72EB8703" w14:textId="35D7C5F0" w:rsidR="00762D94" w:rsidRPr="00EA3F9E" w:rsidRDefault="0026098C" w:rsidP="007B4060">
            <w:pPr>
              <w:spacing w:before="120" w:line="360" w:lineRule="auto"/>
              <w:jc w:val="center"/>
              <w:rPr>
                <w:rFonts w:eastAsia="Helvetica" w:cs="Arial"/>
                <w:b/>
                <w:color w:val="D9AB16" w:themeColor="accent1"/>
                <w:szCs w:val="20"/>
              </w:rPr>
            </w:pPr>
            <w:r>
              <w:rPr>
                <w:rFonts w:eastAsia="Helvetica" w:cs="Arial"/>
                <w:b/>
                <w:color w:val="D9AB16" w:themeColor="accent1"/>
                <w:szCs w:val="20"/>
              </w:rPr>
              <w:t>5</w:t>
            </w:r>
          </w:p>
        </w:tc>
        <w:tc>
          <w:tcPr>
            <w:tcW w:w="2209" w:type="dxa"/>
            <w:vAlign w:val="center"/>
          </w:tcPr>
          <w:p w14:paraId="50A781F7" w14:textId="77777777" w:rsidR="00762D94" w:rsidRPr="00EA3F9E" w:rsidRDefault="00762D94" w:rsidP="007B4060">
            <w:pPr>
              <w:spacing w:before="120" w:line="360" w:lineRule="auto"/>
              <w:rPr>
                <w:rFonts w:eastAsia="Helvetica" w:cs="Arial"/>
                <w:b/>
                <w:color w:val="113458" w:themeColor="text2"/>
                <w:szCs w:val="20"/>
              </w:rPr>
            </w:pPr>
            <w:r w:rsidRPr="00EA3F9E">
              <w:rPr>
                <w:rFonts w:eastAsia="Helvetica" w:cs="Arial"/>
                <w:b/>
                <w:color w:val="113458" w:themeColor="text2"/>
                <w:szCs w:val="20"/>
              </w:rPr>
              <w:t>Sign undertaking</w:t>
            </w:r>
          </w:p>
        </w:tc>
        <w:tc>
          <w:tcPr>
            <w:tcW w:w="7290" w:type="dxa"/>
            <w:tcBorders>
              <w:right w:val="nil"/>
            </w:tcBorders>
            <w:vAlign w:val="center"/>
          </w:tcPr>
          <w:p w14:paraId="4531AE95" w14:textId="77777777" w:rsidR="00762D94" w:rsidRPr="00EA3F9E" w:rsidRDefault="00762D94" w:rsidP="007B4060">
            <w:pPr>
              <w:spacing w:before="120" w:line="360" w:lineRule="auto"/>
              <w:rPr>
                <w:rFonts w:eastAsia="Helvetica" w:cs="Arial"/>
                <w:szCs w:val="20"/>
              </w:rPr>
            </w:pPr>
            <w:r w:rsidRPr="00EA3F9E">
              <w:rPr>
                <w:rFonts w:eastAsia="Helvetica" w:cs="Arial"/>
                <w:szCs w:val="20"/>
              </w:rPr>
              <w:t xml:space="preserve">Sign the </w:t>
            </w:r>
            <w:hyperlink r:id="rId19" w:history="1">
              <w:r w:rsidRPr="00A53925">
                <w:rPr>
                  <w:rStyle w:val="Hyperlink"/>
                </w:rPr>
                <w:t>Confidentiality Undertaking</w:t>
              </w:r>
            </w:hyperlink>
            <w:r w:rsidRPr="00EA3F9E">
              <w:rPr>
                <w:rFonts w:cs="Arial"/>
                <w:szCs w:val="20"/>
              </w:rPr>
              <w:t>, if this is the first IFoA thematic review for your organisation.</w:t>
            </w:r>
          </w:p>
        </w:tc>
      </w:tr>
      <w:tr w:rsidR="00762D94" w:rsidRPr="00EA3F9E" w14:paraId="12BB20A5" w14:textId="77777777" w:rsidTr="62FDF092">
        <w:trPr>
          <w:trHeight w:hRule="exact" w:val="794"/>
        </w:trPr>
        <w:tc>
          <w:tcPr>
            <w:tcW w:w="401" w:type="dxa"/>
            <w:tcBorders>
              <w:left w:val="nil"/>
            </w:tcBorders>
            <w:vAlign w:val="center"/>
          </w:tcPr>
          <w:p w14:paraId="0189A501" w14:textId="49D84AA3" w:rsidR="00762D94" w:rsidRPr="00EA3F9E" w:rsidRDefault="0026098C" w:rsidP="007B4060">
            <w:pPr>
              <w:spacing w:before="120" w:line="360" w:lineRule="auto"/>
              <w:jc w:val="center"/>
              <w:rPr>
                <w:rFonts w:eastAsia="Helvetica" w:cs="Arial"/>
                <w:b/>
                <w:color w:val="D9AB16" w:themeColor="accent1"/>
                <w:szCs w:val="20"/>
              </w:rPr>
            </w:pPr>
            <w:r>
              <w:rPr>
                <w:rFonts w:eastAsia="Helvetica" w:cs="Arial"/>
                <w:b/>
                <w:color w:val="D9AB16" w:themeColor="accent1"/>
                <w:szCs w:val="20"/>
              </w:rPr>
              <w:t>6</w:t>
            </w:r>
          </w:p>
        </w:tc>
        <w:tc>
          <w:tcPr>
            <w:tcW w:w="2209" w:type="dxa"/>
            <w:vAlign w:val="center"/>
          </w:tcPr>
          <w:p w14:paraId="188BD003" w14:textId="77777777" w:rsidR="00762D94" w:rsidRPr="00EA3F9E" w:rsidRDefault="00762D94" w:rsidP="007B4060">
            <w:pPr>
              <w:spacing w:before="120" w:line="360" w:lineRule="auto"/>
              <w:rPr>
                <w:rFonts w:eastAsia="Helvetica" w:cs="Arial"/>
                <w:b/>
                <w:color w:val="113458" w:themeColor="text2"/>
                <w:szCs w:val="20"/>
              </w:rPr>
            </w:pPr>
            <w:r w:rsidRPr="00EA3F9E">
              <w:rPr>
                <w:rFonts w:eastAsia="Helvetica" w:cs="Arial"/>
                <w:b/>
                <w:color w:val="113458" w:themeColor="text2"/>
                <w:szCs w:val="20"/>
              </w:rPr>
              <w:t>Upload</w:t>
            </w:r>
          </w:p>
        </w:tc>
        <w:tc>
          <w:tcPr>
            <w:tcW w:w="7290" w:type="dxa"/>
            <w:tcBorders>
              <w:right w:val="nil"/>
            </w:tcBorders>
            <w:vAlign w:val="center"/>
          </w:tcPr>
          <w:p w14:paraId="46B7C2DB" w14:textId="77777777" w:rsidR="00762D94" w:rsidRPr="00EA3F9E" w:rsidRDefault="00762D94" w:rsidP="007B4060">
            <w:pPr>
              <w:spacing w:before="120" w:line="360" w:lineRule="auto"/>
              <w:rPr>
                <w:rFonts w:eastAsia="Helvetica" w:cs="Arial"/>
                <w:szCs w:val="20"/>
              </w:rPr>
            </w:pPr>
            <w:r w:rsidRPr="00EA3F9E">
              <w:rPr>
                <w:rFonts w:eastAsia="Helvetica" w:cs="Arial"/>
                <w:szCs w:val="20"/>
              </w:rPr>
              <w:t xml:space="preserve">Upload your submission forms and advice examples, and any </w:t>
            </w:r>
            <w:hyperlink r:id="rId20" w:history="1">
              <w:r w:rsidRPr="00EA3F9E">
                <w:rPr>
                  <w:rStyle w:val="Hyperlink"/>
                  <w:rFonts w:eastAsia="Helvetica" w:cs="Arial"/>
                  <w:szCs w:val="20"/>
                </w:rPr>
                <w:t>Confidentiality Undertaking</w:t>
              </w:r>
            </w:hyperlink>
            <w:r w:rsidRPr="00EA3F9E">
              <w:rPr>
                <w:rFonts w:eastAsia="Helvetica" w:cs="Arial"/>
                <w:szCs w:val="20"/>
              </w:rPr>
              <w:t xml:space="preserve"> to </w:t>
            </w:r>
            <w:hyperlink r:id="rId21" w:history="1">
              <w:r w:rsidRPr="00EA3F9E">
                <w:rPr>
                  <w:rStyle w:val="Hyperlink"/>
                  <w:rFonts w:eastAsia="Helvetica" w:cs="Arial"/>
                  <w:szCs w:val="20"/>
                </w:rPr>
                <w:t>Egress</w:t>
              </w:r>
            </w:hyperlink>
            <w:r w:rsidRPr="00EA3F9E">
              <w:rPr>
                <w:rStyle w:val="Hyperlink"/>
                <w:rFonts w:eastAsia="Helvetica" w:cs="Arial"/>
                <w:szCs w:val="20"/>
                <w:u w:val="none"/>
              </w:rPr>
              <w:t>.</w:t>
            </w:r>
          </w:p>
        </w:tc>
      </w:tr>
    </w:tbl>
    <w:p w14:paraId="394D78BF" w14:textId="4094F8FB" w:rsidR="00523D00" w:rsidRPr="00FD17CF" w:rsidRDefault="00523D00" w:rsidP="00C1658C">
      <w:pPr>
        <w:pStyle w:val="Heading2"/>
        <w:numPr>
          <w:ilvl w:val="0"/>
          <w:numId w:val="24"/>
        </w:numPr>
        <w:spacing w:before="240" w:after="120" w:line="360" w:lineRule="auto"/>
        <w:ind w:left="284" w:hanging="284"/>
        <w:rPr>
          <w:rFonts w:eastAsia="Helvetica"/>
          <w:sz w:val="24"/>
          <w:szCs w:val="24"/>
        </w:rPr>
      </w:pPr>
      <w:r w:rsidRPr="00C1658C">
        <w:rPr>
          <w:color w:val="113458" w:themeColor="text2"/>
        </w:rPr>
        <w:t>Published scope</w:t>
      </w:r>
    </w:p>
    <w:tbl>
      <w:tblPr>
        <w:tblStyle w:val="TableGrid"/>
        <w:tblW w:w="9639" w:type="dxa"/>
        <w:tblInd w:w="284" w:type="dxa"/>
        <w:tblBorders>
          <w:top w:val="single" w:sz="4" w:space="0" w:color="1B5289" w:themeColor="accent6"/>
          <w:left w:val="single" w:sz="4" w:space="0" w:color="1B5289" w:themeColor="accent6"/>
          <w:bottom w:val="single" w:sz="4" w:space="0" w:color="1B5289" w:themeColor="accent6"/>
          <w:right w:val="single" w:sz="4" w:space="0" w:color="1B5289" w:themeColor="accent6"/>
          <w:insideH w:val="single" w:sz="4" w:space="0" w:color="1B5289" w:themeColor="accent6"/>
          <w:insideV w:val="single" w:sz="4" w:space="0" w:color="1B5289" w:themeColor="accent6"/>
        </w:tblBorders>
        <w:tblLook w:val="04A0" w:firstRow="1" w:lastRow="0" w:firstColumn="1" w:lastColumn="0" w:noHBand="0" w:noVBand="1"/>
      </w:tblPr>
      <w:tblGrid>
        <w:gridCol w:w="9639"/>
      </w:tblGrid>
      <w:tr w:rsidR="00523D00" w:rsidRPr="00523D00" w14:paraId="113D4D33" w14:textId="77777777" w:rsidTr="7021D5C0">
        <w:trPr>
          <w:trHeight w:val="2155"/>
        </w:trPr>
        <w:tc>
          <w:tcPr>
            <w:tcW w:w="9639" w:type="dxa"/>
            <w:tcBorders>
              <w:top w:val="nil"/>
              <w:left w:val="nil"/>
              <w:bottom w:val="nil"/>
              <w:right w:val="nil"/>
            </w:tcBorders>
            <w:shd w:val="clear" w:color="auto" w:fill="FAEFCD" w:themeFill="accent1" w:themeFillTint="33"/>
          </w:tcPr>
          <w:p w14:paraId="32E8D529" w14:textId="77777777" w:rsidR="009E29FB" w:rsidRDefault="009E29FB" w:rsidP="007B4060">
            <w:pPr>
              <w:spacing w:before="120" w:after="120" w:line="360" w:lineRule="auto"/>
              <w:rPr>
                <w:rFonts w:cs="Arial"/>
                <w:b/>
                <w:szCs w:val="20"/>
              </w:rPr>
            </w:pPr>
            <w:r w:rsidRPr="009E29FB">
              <w:rPr>
                <w:rFonts w:cs="Arial"/>
                <w:b/>
                <w:szCs w:val="20"/>
              </w:rPr>
              <w:t>Pensions advice in new funding environment</w:t>
            </w:r>
            <w:r>
              <w:rPr>
                <w:rFonts w:cs="Arial"/>
                <w:b/>
                <w:szCs w:val="20"/>
              </w:rPr>
              <w:t xml:space="preserve"> </w:t>
            </w:r>
          </w:p>
          <w:p w14:paraId="455D37D6" w14:textId="77777777" w:rsidR="004E4522" w:rsidRPr="004E4522" w:rsidRDefault="004E4522" w:rsidP="004E4522">
            <w:pPr>
              <w:spacing w:before="120" w:after="120" w:line="360" w:lineRule="auto"/>
              <w:rPr>
                <w:rFonts w:cs="Arial"/>
                <w:szCs w:val="20"/>
              </w:rPr>
            </w:pPr>
            <w:r w:rsidRPr="004E4522">
              <w:rPr>
                <w:rFonts w:cs="Arial"/>
                <w:szCs w:val="20"/>
              </w:rPr>
              <w:t>The range of advice provided by pensions actuaries is expanding with the introduction of the new funding rules from 2024 and in response to other significant pensions developments and market changes (such as CDC and superfunds). ​</w:t>
            </w:r>
          </w:p>
          <w:p w14:paraId="54EC887F" w14:textId="5DC5CEA2" w:rsidR="00523D00" w:rsidRPr="00A746EF" w:rsidRDefault="662B8DFA" w:rsidP="004E4522">
            <w:pPr>
              <w:spacing w:before="120" w:after="120" w:line="360" w:lineRule="auto"/>
            </w:pPr>
            <w:r w:rsidRPr="7021D5C0">
              <w:rPr>
                <w:rFonts w:cs="Arial"/>
              </w:rPr>
              <w:t>​This review looks at advice provided in this new environment. ​</w:t>
            </w:r>
          </w:p>
        </w:tc>
      </w:tr>
    </w:tbl>
    <w:p w14:paraId="45E4CE98" w14:textId="2E51A43A" w:rsidR="58B85083" w:rsidRDefault="58B85083" w:rsidP="00C37A60">
      <w:pPr>
        <w:spacing w:before="240" w:after="120" w:line="360" w:lineRule="auto"/>
        <w:ind w:left="284"/>
      </w:pPr>
      <w:r w:rsidRPr="7021D5C0">
        <w:rPr>
          <w:rFonts w:cs="Arial"/>
        </w:rPr>
        <w:t xml:space="preserve">The Review is focussing on new types of advice being given in the new environment, and on reactions to surpluses and deficits. The Review is only looking at Trustee advice.  </w:t>
      </w:r>
    </w:p>
    <w:p w14:paraId="37EAFD76" w14:textId="66022870" w:rsidR="00523D00" w:rsidRPr="00B618FA" w:rsidRDefault="0F2F2DBB" w:rsidP="00C37A60">
      <w:pPr>
        <w:pStyle w:val="Heading2"/>
        <w:numPr>
          <w:ilvl w:val="0"/>
          <w:numId w:val="24"/>
        </w:numPr>
        <w:spacing w:before="120" w:after="120" w:line="360" w:lineRule="auto"/>
        <w:ind w:left="284" w:hanging="284"/>
        <w:rPr>
          <w:rFonts w:cs="Arial"/>
          <w:color w:val="113458" w:themeColor="text2"/>
          <w:szCs w:val="20"/>
        </w:rPr>
      </w:pPr>
      <w:r w:rsidRPr="7021D5C0">
        <w:rPr>
          <w:rFonts w:cs="Arial"/>
          <w:color w:val="113458" w:themeColor="text2"/>
        </w:rPr>
        <w:t>Public interest</w:t>
      </w:r>
    </w:p>
    <w:p w14:paraId="4D0A7634" w14:textId="748C6962" w:rsidR="00523D00" w:rsidRPr="00B618FA" w:rsidRDefault="4471F884" w:rsidP="7021D5C0">
      <w:pPr>
        <w:spacing w:after="120" w:line="360" w:lineRule="auto"/>
        <w:ind w:left="284"/>
        <w:rPr>
          <w:rFonts w:cs="Arial"/>
        </w:rPr>
      </w:pPr>
      <w:r w:rsidRPr="7021D5C0">
        <w:rPr>
          <w:rFonts w:cs="Arial"/>
        </w:rPr>
        <w:t>T</w:t>
      </w:r>
      <w:r w:rsidR="3861A65F" w:rsidRPr="7021D5C0">
        <w:rPr>
          <w:rFonts w:cs="Arial"/>
        </w:rPr>
        <w:t>he</w:t>
      </w:r>
      <w:r w:rsidR="0F2F2DBB" w:rsidRPr="7021D5C0">
        <w:rPr>
          <w:rFonts w:cs="Arial"/>
        </w:rPr>
        <w:t xml:space="preserve"> advice </w:t>
      </w:r>
      <w:r w:rsidR="2BCCD72F" w:rsidRPr="7021D5C0">
        <w:rPr>
          <w:rFonts w:cs="Arial"/>
        </w:rPr>
        <w:t xml:space="preserve">has </w:t>
      </w:r>
      <w:r w:rsidR="0F2F2DBB" w:rsidRPr="7021D5C0">
        <w:rPr>
          <w:rFonts w:cs="Arial"/>
        </w:rPr>
        <w:t>a direct or indirect public interest impact:</w:t>
      </w:r>
    </w:p>
    <w:p w14:paraId="4E5B36B3" w14:textId="7810696B" w:rsidR="0042270D" w:rsidRPr="00B618FA" w:rsidRDefault="0042270D" w:rsidP="681D23BF">
      <w:pPr>
        <w:pStyle w:val="ListParagraph"/>
        <w:numPr>
          <w:ilvl w:val="0"/>
          <w:numId w:val="19"/>
        </w:numPr>
        <w:spacing w:before="120" w:after="120" w:line="360" w:lineRule="auto"/>
        <w:ind w:left="576" w:hanging="288"/>
        <w:rPr>
          <w:rFonts w:cs="Arial"/>
        </w:rPr>
      </w:pPr>
      <w:r w:rsidRPr="681D23BF">
        <w:rPr>
          <w:rFonts w:cs="Arial"/>
        </w:rPr>
        <w:t xml:space="preserve">Impacts on level </w:t>
      </w:r>
      <w:r w:rsidR="00B260B8" w:rsidRPr="681D23BF">
        <w:rPr>
          <w:rFonts w:cs="Arial"/>
        </w:rPr>
        <w:t>of</w:t>
      </w:r>
      <w:r w:rsidR="006F7684" w:rsidRPr="681D23BF">
        <w:rPr>
          <w:rFonts w:cs="Arial"/>
        </w:rPr>
        <w:t xml:space="preserve"> scheme</w:t>
      </w:r>
      <w:r w:rsidR="00B260B8" w:rsidRPr="681D23BF">
        <w:rPr>
          <w:rFonts w:cs="Arial"/>
        </w:rPr>
        <w:t xml:space="preserve"> funding</w:t>
      </w:r>
      <w:r w:rsidR="006F7684" w:rsidRPr="681D23BF">
        <w:rPr>
          <w:rFonts w:cs="Arial"/>
        </w:rPr>
        <w:t>, which</w:t>
      </w:r>
      <w:r w:rsidR="5CD4DFC4" w:rsidRPr="681D23BF">
        <w:rPr>
          <w:rFonts w:cs="Arial"/>
        </w:rPr>
        <w:t xml:space="preserve"> may affect security of members’ benefits</w:t>
      </w:r>
      <w:r w:rsidR="0053294F" w:rsidRPr="681D23BF">
        <w:rPr>
          <w:rFonts w:cs="Arial"/>
        </w:rPr>
        <w:t>,</w:t>
      </w:r>
      <w:r w:rsidR="5CD4DFC4" w:rsidRPr="681D23BF">
        <w:rPr>
          <w:rFonts w:cs="Arial"/>
        </w:rPr>
        <w:t xml:space="preserve"> and</w:t>
      </w:r>
      <w:r w:rsidR="006F7684" w:rsidRPr="681D23BF">
        <w:rPr>
          <w:rFonts w:cs="Arial"/>
        </w:rPr>
        <w:t xml:space="preserve"> depending on funding levels, may determine level of employer contributions or </w:t>
      </w:r>
      <w:r w:rsidR="00A15362" w:rsidRPr="681D23BF">
        <w:rPr>
          <w:rFonts w:cs="Arial"/>
        </w:rPr>
        <w:t>surplus available for distribution</w:t>
      </w:r>
      <w:r w:rsidR="005C69C0" w:rsidRPr="681D23BF">
        <w:rPr>
          <w:rFonts w:cs="Arial"/>
        </w:rPr>
        <w:t xml:space="preserve"> for the benefit of </w:t>
      </w:r>
      <w:r w:rsidR="009E331F" w:rsidRPr="681D23BF">
        <w:rPr>
          <w:rFonts w:cs="Arial"/>
        </w:rPr>
        <w:t xml:space="preserve">the employer </w:t>
      </w:r>
      <w:r w:rsidR="3C935F34" w:rsidRPr="681D23BF">
        <w:rPr>
          <w:rFonts w:cs="Arial"/>
        </w:rPr>
        <w:t>and/</w:t>
      </w:r>
      <w:r w:rsidR="009E331F" w:rsidRPr="681D23BF">
        <w:rPr>
          <w:rFonts w:cs="Arial"/>
        </w:rPr>
        <w:t xml:space="preserve">or the </w:t>
      </w:r>
      <w:r w:rsidR="005C69C0" w:rsidRPr="681D23BF">
        <w:rPr>
          <w:rFonts w:cs="Arial"/>
        </w:rPr>
        <w:t>members</w:t>
      </w:r>
      <w:r w:rsidRPr="681D23BF">
        <w:rPr>
          <w:rFonts w:cs="Arial"/>
        </w:rPr>
        <w:t>.</w:t>
      </w:r>
    </w:p>
    <w:p w14:paraId="05021CA6" w14:textId="2BBD0800" w:rsidR="0042270D" w:rsidRPr="00B618FA" w:rsidRDefault="6657F80D" w:rsidP="7021D5C0">
      <w:pPr>
        <w:pStyle w:val="ListParagraph"/>
        <w:numPr>
          <w:ilvl w:val="0"/>
          <w:numId w:val="19"/>
        </w:numPr>
        <w:spacing w:before="120" w:after="120" w:line="360" w:lineRule="auto"/>
        <w:ind w:left="567" w:hanging="283"/>
        <w:contextualSpacing w:val="0"/>
        <w:rPr>
          <w:rFonts w:cs="Arial"/>
        </w:rPr>
      </w:pPr>
      <w:r w:rsidRPr="7021D5C0">
        <w:rPr>
          <w:rFonts w:cs="Arial"/>
        </w:rPr>
        <w:t xml:space="preserve">Valuations are </w:t>
      </w:r>
      <w:r w:rsidR="009C106A">
        <w:rPr>
          <w:rFonts w:cs="Arial"/>
        </w:rPr>
        <w:t xml:space="preserve">a </w:t>
      </w:r>
      <w:r w:rsidRPr="7021D5C0">
        <w:rPr>
          <w:rFonts w:cs="Arial"/>
        </w:rPr>
        <w:t xml:space="preserve">key </w:t>
      </w:r>
      <w:r w:rsidR="335FDFB6" w:rsidRPr="7021D5C0">
        <w:rPr>
          <w:rFonts w:cs="Arial"/>
        </w:rPr>
        <w:t xml:space="preserve">role </w:t>
      </w:r>
      <w:r w:rsidR="29208514" w:rsidRPr="7021D5C0">
        <w:rPr>
          <w:rFonts w:cs="Arial"/>
        </w:rPr>
        <w:t xml:space="preserve">for </w:t>
      </w:r>
      <w:r w:rsidR="45121EEA" w:rsidRPr="7021D5C0">
        <w:rPr>
          <w:rFonts w:cs="Arial"/>
        </w:rPr>
        <w:t xml:space="preserve">the </w:t>
      </w:r>
      <w:r w:rsidR="2D5FA3FB" w:rsidRPr="7021D5C0">
        <w:rPr>
          <w:rFonts w:cs="Arial"/>
        </w:rPr>
        <w:t>scheme actuary</w:t>
      </w:r>
      <w:r w:rsidR="21F8906E" w:rsidRPr="7021D5C0">
        <w:rPr>
          <w:rFonts w:cs="Arial"/>
        </w:rPr>
        <w:t xml:space="preserve"> and other IFoA members</w:t>
      </w:r>
      <w:r w:rsidR="2D5FA3FB" w:rsidRPr="7021D5C0">
        <w:rPr>
          <w:rFonts w:cs="Arial"/>
        </w:rPr>
        <w:t xml:space="preserve">. </w:t>
      </w:r>
      <w:r w:rsidR="28D0DFEC" w:rsidRPr="7021D5C0">
        <w:rPr>
          <w:rFonts w:cs="Arial"/>
        </w:rPr>
        <w:t>Th</w:t>
      </w:r>
      <w:r w:rsidR="57C34B6E" w:rsidRPr="7021D5C0">
        <w:rPr>
          <w:rFonts w:cs="Arial"/>
        </w:rPr>
        <w:t>is</w:t>
      </w:r>
      <w:r w:rsidR="28D0DFEC" w:rsidRPr="7021D5C0">
        <w:rPr>
          <w:rFonts w:cs="Arial"/>
        </w:rPr>
        <w:t xml:space="preserve"> t</w:t>
      </w:r>
      <w:r w:rsidR="2D5FA3FB" w:rsidRPr="7021D5C0">
        <w:rPr>
          <w:rFonts w:cs="Arial"/>
        </w:rPr>
        <w:t xml:space="preserve">hematic </w:t>
      </w:r>
      <w:r w:rsidR="04A0EF68" w:rsidRPr="7021D5C0">
        <w:rPr>
          <w:rFonts w:cs="Arial"/>
        </w:rPr>
        <w:t>r</w:t>
      </w:r>
      <w:r w:rsidR="2D5FA3FB" w:rsidRPr="7021D5C0">
        <w:rPr>
          <w:rFonts w:cs="Arial"/>
        </w:rPr>
        <w:t xml:space="preserve">eview is an opportunity to </w:t>
      </w:r>
      <w:r w:rsidR="13961867" w:rsidRPr="7021D5C0">
        <w:rPr>
          <w:rFonts w:cs="Arial"/>
        </w:rPr>
        <w:t xml:space="preserve">review </w:t>
      </w:r>
      <w:r w:rsidR="6D6F8A00" w:rsidRPr="7021D5C0">
        <w:rPr>
          <w:rFonts w:cs="Arial"/>
        </w:rPr>
        <w:t>who is providing the advice</w:t>
      </w:r>
      <w:r w:rsidR="23F528B1" w:rsidRPr="7021D5C0">
        <w:rPr>
          <w:rFonts w:cs="Arial"/>
        </w:rPr>
        <w:t xml:space="preserve"> in the new environment</w:t>
      </w:r>
      <w:r w:rsidR="6D6F8A00" w:rsidRPr="7021D5C0">
        <w:rPr>
          <w:rFonts w:cs="Arial"/>
        </w:rPr>
        <w:t xml:space="preserve">, </w:t>
      </w:r>
      <w:r w:rsidR="63DF990C" w:rsidRPr="7021D5C0">
        <w:rPr>
          <w:rFonts w:cs="Arial"/>
        </w:rPr>
        <w:t xml:space="preserve">how </w:t>
      </w:r>
      <w:r w:rsidR="6E051E54" w:rsidRPr="7021D5C0">
        <w:rPr>
          <w:rFonts w:cs="Arial"/>
        </w:rPr>
        <w:t xml:space="preserve">it </w:t>
      </w:r>
      <w:r w:rsidR="63DF990C" w:rsidRPr="7021D5C0">
        <w:rPr>
          <w:rFonts w:cs="Arial"/>
        </w:rPr>
        <w:t xml:space="preserve">is </w:t>
      </w:r>
      <w:r w:rsidR="13961867" w:rsidRPr="7021D5C0">
        <w:rPr>
          <w:rFonts w:cs="Arial"/>
        </w:rPr>
        <w:t>being provided</w:t>
      </w:r>
      <w:r w:rsidR="1B31EE80" w:rsidRPr="7021D5C0">
        <w:rPr>
          <w:rFonts w:cs="Arial"/>
        </w:rPr>
        <w:t xml:space="preserve">, </w:t>
      </w:r>
      <w:r w:rsidR="13961867" w:rsidRPr="7021D5C0">
        <w:rPr>
          <w:rFonts w:cs="Arial"/>
        </w:rPr>
        <w:t xml:space="preserve">and to </w:t>
      </w:r>
      <w:r w:rsidR="2D5FA3FB" w:rsidRPr="7021D5C0">
        <w:rPr>
          <w:rFonts w:cs="Arial"/>
        </w:rPr>
        <w:t xml:space="preserve">share </w:t>
      </w:r>
      <w:r w:rsidR="76744026" w:rsidRPr="7021D5C0">
        <w:rPr>
          <w:rFonts w:cs="Arial"/>
        </w:rPr>
        <w:t xml:space="preserve">findings and good </w:t>
      </w:r>
      <w:r w:rsidR="2D5FA3FB" w:rsidRPr="7021D5C0">
        <w:rPr>
          <w:rFonts w:cs="Arial"/>
        </w:rPr>
        <w:t>practices.</w:t>
      </w:r>
    </w:p>
    <w:p w14:paraId="7A48A84C" w14:textId="7945FA1B" w:rsidR="00523D00" w:rsidRPr="00AD4694" w:rsidRDefault="00523D00" w:rsidP="00C1658C">
      <w:pPr>
        <w:pStyle w:val="Heading2"/>
        <w:numPr>
          <w:ilvl w:val="0"/>
          <w:numId w:val="24"/>
        </w:numPr>
        <w:spacing w:before="120" w:after="120" w:line="360" w:lineRule="auto"/>
        <w:ind w:left="284" w:hanging="284"/>
        <w:rPr>
          <w:rFonts w:cs="Arial"/>
          <w:color w:val="113458" w:themeColor="text2"/>
          <w:szCs w:val="20"/>
        </w:rPr>
      </w:pPr>
      <w:r w:rsidRPr="00AD4694">
        <w:rPr>
          <w:rFonts w:cs="Arial"/>
          <w:color w:val="113458" w:themeColor="text2"/>
          <w:szCs w:val="20"/>
        </w:rPr>
        <w:lastRenderedPageBreak/>
        <w:t xml:space="preserve">Types of advice you should </w:t>
      </w:r>
      <w:r w:rsidRPr="00103CDE">
        <w:rPr>
          <w:rFonts w:cs="Arial"/>
          <w:color w:val="113458" w:themeColor="text2"/>
          <w:szCs w:val="20"/>
        </w:rPr>
        <w:t>submit</w:t>
      </w:r>
    </w:p>
    <w:p w14:paraId="506D709B" w14:textId="54B537A0" w:rsidR="00523D00" w:rsidRPr="00AD4694" w:rsidRDefault="0F2F2DBB" w:rsidP="7021D5C0">
      <w:pPr>
        <w:spacing w:after="120" w:line="360" w:lineRule="auto"/>
        <w:ind w:left="284"/>
        <w:rPr>
          <w:rFonts w:cs="Arial"/>
        </w:rPr>
      </w:pPr>
      <w:r w:rsidRPr="7021D5C0">
        <w:rPr>
          <w:rFonts w:cs="Arial"/>
        </w:rPr>
        <w:t>The review is focussed on</w:t>
      </w:r>
      <w:r w:rsidR="2F0CE916" w:rsidRPr="7021D5C0">
        <w:rPr>
          <w:rFonts w:cs="Arial"/>
        </w:rPr>
        <w:t xml:space="preserve"> funding</w:t>
      </w:r>
      <w:r w:rsidRPr="7021D5C0">
        <w:rPr>
          <w:rFonts w:cs="Arial"/>
        </w:rPr>
        <w:t xml:space="preserve"> advice to UK DB pension scheme </w:t>
      </w:r>
      <w:r w:rsidR="2BCCD72F" w:rsidRPr="7021D5C0">
        <w:rPr>
          <w:rFonts w:cs="Arial"/>
        </w:rPr>
        <w:t>trustees</w:t>
      </w:r>
      <w:r w:rsidR="2F0CE916" w:rsidRPr="7021D5C0">
        <w:rPr>
          <w:rFonts w:cs="Arial"/>
        </w:rPr>
        <w:t xml:space="preserve"> in the new environment</w:t>
      </w:r>
      <w:r w:rsidRPr="7021D5C0">
        <w:rPr>
          <w:rFonts w:cs="Arial"/>
        </w:rPr>
        <w:t xml:space="preserve">. Given the breadth of such advice, and to ensure the review allows for reasonable comparison across a range of examples, </w:t>
      </w:r>
      <w:r w:rsidR="1E22F664" w:rsidRPr="7021D5C0">
        <w:rPr>
          <w:rFonts w:cs="Arial"/>
        </w:rPr>
        <w:t xml:space="preserve">the IFoA review team is focussing </w:t>
      </w:r>
      <w:r w:rsidRPr="7021D5C0">
        <w:rPr>
          <w:rFonts w:cs="Arial"/>
        </w:rPr>
        <w:t>on</w:t>
      </w:r>
      <w:r w:rsidR="2F0CE916" w:rsidRPr="7021D5C0">
        <w:rPr>
          <w:rFonts w:cs="Arial"/>
        </w:rPr>
        <w:t xml:space="preserve"> new types of advice being given</w:t>
      </w:r>
      <w:r w:rsidR="2024194A" w:rsidRPr="7021D5C0">
        <w:rPr>
          <w:rFonts w:cs="Arial"/>
        </w:rPr>
        <w:t>:</w:t>
      </w:r>
    </w:p>
    <w:p w14:paraId="114BF211" w14:textId="77777777" w:rsidR="00525C02" w:rsidRPr="00525C02" w:rsidRDefault="00525C02" w:rsidP="00525C02">
      <w:pPr>
        <w:pStyle w:val="ListParagraph"/>
        <w:numPr>
          <w:ilvl w:val="0"/>
          <w:numId w:val="19"/>
        </w:numPr>
        <w:spacing w:before="120" w:after="120" w:line="360" w:lineRule="auto"/>
        <w:rPr>
          <w:rFonts w:cs="Arial"/>
          <w:szCs w:val="20"/>
        </w:rPr>
      </w:pPr>
      <w:r w:rsidRPr="00525C02">
        <w:rPr>
          <w:rFonts w:cs="Arial"/>
          <w:szCs w:val="20"/>
        </w:rPr>
        <w:t>Long term objectives​</w:t>
      </w:r>
    </w:p>
    <w:p w14:paraId="65E4CDE4" w14:textId="56526C8D" w:rsidR="00525C02" w:rsidRPr="00525C02" w:rsidRDefault="00525C02" w:rsidP="00525C02">
      <w:pPr>
        <w:pStyle w:val="ListParagraph"/>
        <w:numPr>
          <w:ilvl w:val="0"/>
          <w:numId w:val="19"/>
        </w:numPr>
        <w:spacing w:before="120" w:after="120" w:line="360" w:lineRule="auto"/>
        <w:rPr>
          <w:rFonts w:cs="Arial"/>
          <w:szCs w:val="20"/>
        </w:rPr>
      </w:pPr>
      <w:r w:rsidRPr="00525C02">
        <w:rPr>
          <w:rFonts w:cs="Arial"/>
          <w:szCs w:val="20"/>
        </w:rPr>
        <w:t xml:space="preserve">Low dependency </w:t>
      </w:r>
      <w:r w:rsidR="0001388C">
        <w:rPr>
          <w:rFonts w:cs="Arial"/>
          <w:szCs w:val="20"/>
        </w:rPr>
        <w:t>assumptions</w:t>
      </w:r>
      <w:r w:rsidRPr="00525C02">
        <w:rPr>
          <w:rFonts w:cs="Arial"/>
          <w:szCs w:val="20"/>
        </w:rPr>
        <w:t>​</w:t>
      </w:r>
    </w:p>
    <w:p w14:paraId="590F69E8" w14:textId="3CE77DAF" w:rsidR="00525C02" w:rsidRPr="00525C02" w:rsidRDefault="00525C02" w:rsidP="00525C02">
      <w:pPr>
        <w:pStyle w:val="ListParagraph"/>
        <w:numPr>
          <w:ilvl w:val="0"/>
          <w:numId w:val="19"/>
        </w:numPr>
        <w:spacing w:before="120" w:after="120" w:line="360" w:lineRule="auto"/>
        <w:rPr>
          <w:rFonts w:cs="Arial"/>
          <w:szCs w:val="20"/>
        </w:rPr>
      </w:pPr>
      <w:r w:rsidRPr="00525C02">
        <w:rPr>
          <w:rFonts w:cs="Arial"/>
          <w:szCs w:val="20"/>
        </w:rPr>
        <w:t>Low dependency investment allocation, including resilience​</w:t>
      </w:r>
      <w:r w:rsidR="009A3A29">
        <w:rPr>
          <w:rFonts w:cs="Arial"/>
          <w:szCs w:val="20"/>
        </w:rPr>
        <w:t xml:space="preserve"> testing</w:t>
      </w:r>
    </w:p>
    <w:p w14:paraId="1BF2AAE2" w14:textId="3655F463" w:rsidR="00525C02" w:rsidRPr="00525C02" w:rsidRDefault="70BA116C" w:rsidP="7021D5C0">
      <w:pPr>
        <w:pStyle w:val="ListParagraph"/>
        <w:numPr>
          <w:ilvl w:val="0"/>
          <w:numId w:val="19"/>
        </w:numPr>
        <w:spacing w:before="120" w:after="120" w:line="360" w:lineRule="auto"/>
        <w:rPr>
          <w:rFonts w:cs="Arial"/>
        </w:rPr>
      </w:pPr>
      <w:r w:rsidRPr="7021D5C0">
        <w:rPr>
          <w:rFonts w:cs="Arial"/>
        </w:rPr>
        <w:t>Commentary</w:t>
      </w:r>
      <w:r w:rsidR="286F180E" w:rsidRPr="7021D5C0">
        <w:rPr>
          <w:rFonts w:cs="Arial"/>
        </w:rPr>
        <w:t xml:space="preserve"> </w:t>
      </w:r>
      <w:r w:rsidRPr="7021D5C0">
        <w:rPr>
          <w:rFonts w:cs="Arial"/>
        </w:rPr>
        <w:t xml:space="preserve">on </w:t>
      </w:r>
      <w:proofErr w:type="gramStart"/>
      <w:r w:rsidRPr="7021D5C0">
        <w:rPr>
          <w:rFonts w:cs="Arial"/>
        </w:rPr>
        <w:t>fast track</w:t>
      </w:r>
      <w:proofErr w:type="gramEnd"/>
      <w:r w:rsidRPr="7021D5C0">
        <w:rPr>
          <w:rFonts w:cs="Arial"/>
        </w:rPr>
        <w:t xml:space="preserve"> v </w:t>
      </w:r>
      <w:r w:rsidR="286F180E" w:rsidRPr="7021D5C0">
        <w:rPr>
          <w:rFonts w:cs="Arial"/>
        </w:rPr>
        <w:t>bespoke funding approach​</w:t>
      </w:r>
    </w:p>
    <w:p w14:paraId="55D18B18" w14:textId="4AC08300" w:rsidR="0E2221B5" w:rsidRDefault="0E2221B5" w:rsidP="7021D5C0">
      <w:pPr>
        <w:pStyle w:val="ListParagraph"/>
        <w:numPr>
          <w:ilvl w:val="0"/>
          <w:numId w:val="19"/>
        </w:numPr>
        <w:spacing w:before="120" w:after="120" w:line="360" w:lineRule="auto"/>
        <w:rPr>
          <w:rFonts w:cs="Arial"/>
        </w:rPr>
      </w:pPr>
      <w:r w:rsidRPr="7021D5C0">
        <w:rPr>
          <w:rFonts w:cs="Arial"/>
        </w:rPr>
        <w:t>Journey plan</w:t>
      </w:r>
      <w:r w:rsidR="009A3A29">
        <w:rPr>
          <w:rFonts w:cs="Arial"/>
        </w:rPr>
        <w:t>ning</w:t>
      </w:r>
    </w:p>
    <w:p w14:paraId="5542773E" w14:textId="1B644157" w:rsidR="00525C02" w:rsidRPr="00525C02" w:rsidRDefault="1C83AC7D" w:rsidP="03B0842E">
      <w:pPr>
        <w:spacing w:before="120" w:after="120" w:line="360" w:lineRule="auto"/>
        <w:ind w:left="284"/>
        <w:rPr>
          <w:rFonts w:cs="Arial"/>
          <w:i/>
          <w:iCs/>
        </w:rPr>
      </w:pPr>
      <w:r w:rsidRPr="7021D5C0">
        <w:rPr>
          <w:rFonts w:cs="Arial"/>
          <w:i/>
          <w:iCs/>
        </w:rPr>
        <w:t>For schemes in deficit</w:t>
      </w:r>
    </w:p>
    <w:p w14:paraId="4887514D" w14:textId="20AE14BD" w:rsidR="316E6B84" w:rsidRDefault="316E6B84" w:rsidP="7021D5C0">
      <w:pPr>
        <w:pStyle w:val="ListParagraph"/>
        <w:numPr>
          <w:ilvl w:val="0"/>
          <w:numId w:val="19"/>
        </w:numPr>
        <w:spacing w:before="120" w:after="120" w:line="360" w:lineRule="auto"/>
        <w:rPr>
          <w:rFonts w:cs="Arial"/>
        </w:rPr>
      </w:pPr>
      <w:r w:rsidRPr="7021D5C0">
        <w:rPr>
          <w:rFonts w:cs="Arial"/>
        </w:rPr>
        <w:t xml:space="preserve">Advice (set out above) in relation to poorly funded schemes </w:t>
      </w:r>
      <w:r w:rsidR="009A3A29">
        <w:rPr>
          <w:rFonts w:cs="Arial"/>
        </w:rPr>
        <w:t xml:space="preserve">(especially those </w:t>
      </w:r>
      <w:r w:rsidRPr="7021D5C0">
        <w:rPr>
          <w:rFonts w:cs="Arial"/>
        </w:rPr>
        <w:t>with a weaker covenant</w:t>
      </w:r>
      <w:r w:rsidR="009A3A29">
        <w:rPr>
          <w:rFonts w:cs="Arial"/>
        </w:rPr>
        <w:t>)</w:t>
      </w:r>
    </w:p>
    <w:p w14:paraId="4E727CD7" w14:textId="702B6099" w:rsidR="00525C02" w:rsidRPr="00525C02" w:rsidRDefault="497B525D" w:rsidP="03B0842E">
      <w:pPr>
        <w:spacing w:before="120" w:after="120" w:line="360" w:lineRule="auto"/>
        <w:ind w:left="284"/>
        <w:rPr>
          <w:rFonts w:cs="Arial"/>
          <w:i/>
          <w:iCs/>
        </w:rPr>
      </w:pPr>
      <w:r w:rsidRPr="03B0842E">
        <w:rPr>
          <w:rFonts w:cs="Arial"/>
          <w:i/>
          <w:iCs/>
        </w:rPr>
        <w:t>For schemes in surplus</w:t>
      </w:r>
    </w:p>
    <w:p w14:paraId="4972E49E" w14:textId="310510F1" w:rsidR="00525C02" w:rsidRPr="00525C02" w:rsidRDefault="00525C02" w:rsidP="01206121">
      <w:pPr>
        <w:pStyle w:val="ListParagraph"/>
        <w:numPr>
          <w:ilvl w:val="0"/>
          <w:numId w:val="19"/>
        </w:numPr>
        <w:spacing w:before="120" w:after="120" w:line="360" w:lineRule="auto"/>
        <w:rPr>
          <w:rFonts w:cs="Arial"/>
          <w:szCs w:val="20"/>
        </w:rPr>
      </w:pPr>
      <w:r w:rsidRPr="01206121">
        <w:rPr>
          <w:rFonts w:cs="Arial"/>
          <w:szCs w:val="20"/>
        </w:rPr>
        <w:t>Potential use of surplus, including increases in benefit​</w:t>
      </w:r>
    </w:p>
    <w:p w14:paraId="1D291E9A" w14:textId="77777777" w:rsidR="003B21A5" w:rsidRPr="00525C02" w:rsidRDefault="003B21A5" w:rsidP="003B21A5">
      <w:pPr>
        <w:pStyle w:val="ListParagraph"/>
        <w:numPr>
          <w:ilvl w:val="0"/>
          <w:numId w:val="19"/>
        </w:numPr>
        <w:spacing w:before="120" w:after="120" w:line="360" w:lineRule="auto"/>
        <w:rPr>
          <w:rFonts w:cs="Arial"/>
          <w:szCs w:val="20"/>
        </w:rPr>
      </w:pPr>
      <w:r w:rsidRPr="01206121">
        <w:rPr>
          <w:rFonts w:cs="Arial"/>
          <w:szCs w:val="20"/>
        </w:rPr>
        <w:t>Concurrent strategy advice, on securing benefits</w:t>
      </w:r>
    </w:p>
    <w:p w14:paraId="196194C6" w14:textId="6DB04AEC" w:rsidR="0AD619BA" w:rsidRDefault="0AD619BA" w:rsidP="03B0842E">
      <w:pPr>
        <w:spacing w:before="120" w:after="120" w:line="360" w:lineRule="auto"/>
        <w:ind w:left="284"/>
        <w:rPr>
          <w:rFonts w:cs="Arial"/>
          <w:i/>
          <w:iCs/>
        </w:rPr>
      </w:pPr>
      <w:r w:rsidRPr="03B0842E">
        <w:rPr>
          <w:rFonts w:cs="Arial"/>
          <w:i/>
          <w:iCs/>
        </w:rPr>
        <w:t>For schemes with continuing accrual</w:t>
      </w:r>
    </w:p>
    <w:p w14:paraId="5F174879" w14:textId="2007260C" w:rsidR="0AD619BA" w:rsidRDefault="0D283741" w:rsidP="01206121">
      <w:pPr>
        <w:pStyle w:val="ListParagraph"/>
        <w:numPr>
          <w:ilvl w:val="0"/>
          <w:numId w:val="19"/>
        </w:numPr>
        <w:spacing w:before="120" w:after="120" w:line="360" w:lineRule="auto"/>
        <w:rPr>
          <w:rFonts w:cs="Arial"/>
          <w:szCs w:val="20"/>
        </w:rPr>
      </w:pPr>
      <w:r w:rsidRPr="7021D5C0">
        <w:rPr>
          <w:rFonts w:cs="Arial"/>
        </w:rPr>
        <w:t>Advice on new benefits</w:t>
      </w:r>
      <w:r w:rsidR="0663A3D9" w:rsidRPr="7021D5C0">
        <w:rPr>
          <w:rFonts w:cs="Arial"/>
        </w:rPr>
        <w:t xml:space="preserve"> (including CDC)</w:t>
      </w:r>
      <w:r w:rsidRPr="7021D5C0">
        <w:rPr>
          <w:rFonts w:cs="Arial"/>
        </w:rPr>
        <w:t xml:space="preserve">, and implications for </w:t>
      </w:r>
      <w:r w:rsidR="74B30291" w:rsidRPr="7021D5C0">
        <w:rPr>
          <w:rFonts w:cs="Arial"/>
        </w:rPr>
        <w:t>funding</w:t>
      </w:r>
    </w:p>
    <w:p w14:paraId="60A16022" w14:textId="1B3421BF" w:rsidR="132D10D4" w:rsidRDefault="132D10D4" w:rsidP="7021D5C0">
      <w:pPr>
        <w:spacing w:before="120" w:after="120" w:line="360" w:lineRule="auto"/>
        <w:ind w:left="284"/>
        <w:rPr>
          <w:rFonts w:cs="Arial"/>
        </w:rPr>
      </w:pPr>
      <w:r w:rsidRPr="7021D5C0">
        <w:rPr>
          <w:rFonts w:cs="Arial"/>
        </w:rPr>
        <w:t xml:space="preserve">We would be happy to review advice in the above categories that has been given by an IFoA member who is not the scheme actuary. This might include for example </w:t>
      </w:r>
      <w:r w:rsidR="2579CE74" w:rsidRPr="7021D5C0">
        <w:rPr>
          <w:rFonts w:cs="Arial"/>
        </w:rPr>
        <w:t xml:space="preserve">investment-related advice provided by an investment specialist. </w:t>
      </w:r>
    </w:p>
    <w:p w14:paraId="33185F69" w14:textId="47607562" w:rsidR="00AD4694" w:rsidRPr="00AD4694" w:rsidRDefault="628414FF" w:rsidP="03B0842E">
      <w:pPr>
        <w:spacing w:before="120" w:after="120" w:line="360" w:lineRule="auto"/>
        <w:ind w:left="284"/>
        <w:rPr>
          <w:rFonts w:cs="Arial"/>
        </w:rPr>
      </w:pPr>
      <w:r w:rsidRPr="7021D5C0">
        <w:rPr>
          <w:rFonts w:cs="Arial"/>
        </w:rPr>
        <w:t>For information</w:t>
      </w:r>
      <w:r w:rsidR="336ADFB5" w:rsidRPr="7021D5C0">
        <w:rPr>
          <w:rFonts w:cs="Arial"/>
        </w:rPr>
        <w:t xml:space="preserve">, here are types of advice that are </w:t>
      </w:r>
      <w:r w:rsidR="336ADFB5" w:rsidRPr="7021D5C0">
        <w:rPr>
          <w:rFonts w:cs="Arial"/>
          <w:i/>
          <w:iCs/>
        </w:rPr>
        <w:t xml:space="preserve">not </w:t>
      </w:r>
      <w:r w:rsidR="336ADFB5" w:rsidRPr="7021D5C0">
        <w:rPr>
          <w:rFonts w:cs="Arial"/>
        </w:rPr>
        <w:t>in</w:t>
      </w:r>
      <w:r w:rsidR="26BFD0BF" w:rsidRPr="7021D5C0">
        <w:rPr>
          <w:rFonts w:cs="Arial"/>
        </w:rPr>
        <w:t>-</w:t>
      </w:r>
      <w:r w:rsidR="336ADFB5" w:rsidRPr="7021D5C0">
        <w:rPr>
          <w:rFonts w:cs="Arial"/>
        </w:rPr>
        <w:t>scope for this review:</w:t>
      </w:r>
    </w:p>
    <w:p w14:paraId="7D7047D7" w14:textId="200E0CC2" w:rsidR="00B81E9A" w:rsidRPr="00B81E9A" w:rsidRDefault="68826746" w:rsidP="7021D5C0">
      <w:pPr>
        <w:pStyle w:val="ListParagraph"/>
        <w:numPr>
          <w:ilvl w:val="0"/>
          <w:numId w:val="19"/>
        </w:numPr>
        <w:spacing w:before="120" w:after="120" w:line="360" w:lineRule="auto"/>
        <w:rPr>
          <w:rFonts w:cs="Arial"/>
        </w:rPr>
      </w:pPr>
      <w:r w:rsidRPr="7021D5C0">
        <w:rPr>
          <w:rFonts w:cs="Arial"/>
        </w:rPr>
        <w:t>Generic t</w:t>
      </w:r>
      <w:r w:rsidR="5B46707E" w:rsidRPr="7021D5C0">
        <w:rPr>
          <w:rFonts w:cs="Arial"/>
        </w:rPr>
        <w:t>raining on new funding regime​</w:t>
      </w:r>
    </w:p>
    <w:p w14:paraId="0D8AE6E1" w14:textId="77777777" w:rsidR="00B81E9A" w:rsidRPr="00B81E9A" w:rsidRDefault="00B81E9A" w:rsidP="00B81E9A">
      <w:pPr>
        <w:pStyle w:val="ListParagraph"/>
        <w:numPr>
          <w:ilvl w:val="0"/>
          <w:numId w:val="19"/>
        </w:numPr>
        <w:spacing w:before="120" w:after="120" w:line="360" w:lineRule="auto"/>
        <w:rPr>
          <w:rFonts w:cs="Arial"/>
          <w:szCs w:val="20"/>
        </w:rPr>
      </w:pPr>
      <w:r w:rsidRPr="00B81E9A">
        <w:rPr>
          <w:rFonts w:cs="Arial"/>
          <w:szCs w:val="20"/>
        </w:rPr>
        <w:t>Regular advice on technical provisions​</w:t>
      </w:r>
    </w:p>
    <w:p w14:paraId="2F7288BC" w14:textId="77777777" w:rsidR="00B81E9A" w:rsidRPr="00B81E9A" w:rsidRDefault="00B81E9A" w:rsidP="00B81E9A">
      <w:pPr>
        <w:pStyle w:val="ListParagraph"/>
        <w:numPr>
          <w:ilvl w:val="0"/>
          <w:numId w:val="19"/>
        </w:numPr>
        <w:spacing w:before="120" w:after="120" w:line="360" w:lineRule="auto"/>
        <w:rPr>
          <w:rFonts w:cs="Arial"/>
          <w:szCs w:val="20"/>
        </w:rPr>
      </w:pPr>
      <w:r w:rsidRPr="00B81E9A">
        <w:rPr>
          <w:rFonts w:cs="Arial"/>
          <w:szCs w:val="20"/>
        </w:rPr>
        <w:t>Covenant advice provided by non-IFoA members​</w:t>
      </w:r>
    </w:p>
    <w:p w14:paraId="56C1EB6E" w14:textId="30DFA704" w:rsidR="00B81E9A" w:rsidRPr="00B81E9A" w:rsidRDefault="00B81E9A" w:rsidP="00B81E9A">
      <w:pPr>
        <w:pStyle w:val="ListParagraph"/>
        <w:numPr>
          <w:ilvl w:val="0"/>
          <w:numId w:val="19"/>
        </w:numPr>
        <w:spacing w:before="120" w:after="120" w:line="360" w:lineRule="auto"/>
        <w:rPr>
          <w:rFonts w:cs="Arial"/>
          <w:szCs w:val="20"/>
        </w:rPr>
      </w:pPr>
      <w:r w:rsidRPr="00B81E9A">
        <w:rPr>
          <w:rFonts w:cs="Arial"/>
          <w:szCs w:val="20"/>
        </w:rPr>
        <w:t>S</w:t>
      </w:r>
      <w:r>
        <w:rPr>
          <w:rFonts w:cs="Arial"/>
          <w:szCs w:val="20"/>
        </w:rPr>
        <w:t>c</w:t>
      </w:r>
      <w:r w:rsidRPr="00B81E9A">
        <w:rPr>
          <w:rFonts w:cs="Arial"/>
          <w:szCs w:val="20"/>
        </w:rPr>
        <w:t>heme funding report​</w:t>
      </w:r>
    </w:p>
    <w:p w14:paraId="6E378260" w14:textId="77777777" w:rsidR="00B81E9A" w:rsidRPr="00B81E9A" w:rsidRDefault="00B81E9A" w:rsidP="00B81E9A">
      <w:pPr>
        <w:pStyle w:val="ListParagraph"/>
        <w:numPr>
          <w:ilvl w:val="0"/>
          <w:numId w:val="19"/>
        </w:numPr>
        <w:spacing w:before="120" w:after="120" w:line="360" w:lineRule="auto"/>
        <w:rPr>
          <w:rFonts w:cs="Arial"/>
          <w:szCs w:val="20"/>
        </w:rPr>
      </w:pPr>
      <w:r w:rsidRPr="00B81E9A">
        <w:rPr>
          <w:rFonts w:cs="Arial"/>
          <w:szCs w:val="20"/>
        </w:rPr>
        <w:t>Statement of strategy​</w:t>
      </w:r>
    </w:p>
    <w:p w14:paraId="6EEECACF" w14:textId="45CBE0FB" w:rsidR="0042270D" w:rsidRPr="001F1875" w:rsidRDefault="56911CE5" w:rsidP="00B81E9A">
      <w:pPr>
        <w:spacing w:before="120" w:after="120" w:line="360" w:lineRule="auto"/>
        <w:ind w:left="284"/>
      </w:pPr>
      <w:r w:rsidRPr="7021D5C0">
        <w:rPr>
          <w:rFonts w:cs="Arial"/>
        </w:rPr>
        <w:t>I</w:t>
      </w:r>
      <w:r w:rsidR="5B46707E" w:rsidRPr="7021D5C0">
        <w:rPr>
          <w:rFonts w:cs="Arial"/>
        </w:rPr>
        <w:t xml:space="preserve">f some of the above </w:t>
      </w:r>
      <w:r w:rsidR="1B6E7D9B" w:rsidRPr="7021D5C0">
        <w:rPr>
          <w:rFonts w:cs="Arial"/>
        </w:rPr>
        <w:t>(</w:t>
      </w:r>
      <w:r w:rsidR="2F9BA0E4" w:rsidRPr="7021D5C0">
        <w:rPr>
          <w:rFonts w:cs="Arial"/>
        </w:rPr>
        <w:t xml:space="preserve">out of </w:t>
      </w:r>
      <w:r w:rsidR="1B6E7D9B" w:rsidRPr="7021D5C0">
        <w:rPr>
          <w:rFonts w:cs="Arial"/>
        </w:rPr>
        <w:t xml:space="preserve">scope) </w:t>
      </w:r>
      <w:r w:rsidR="5B46707E" w:rsidRPr="7021D5C0">
        <w:rPr>
          <w:rFonts w:cs="Arial"/>
        </w:rPr>
        <w:t>advice is contained within the same document as in-scope advice, there is no need to remove/</w:t>
      </w:r>
      <w:r w:rsidR="0B0EC725" w:rsidRPr="7021D5C0">
        <w:rPr>
          <w:rFonts w:cs="Arial"/>
        </w:rPr>
        <w:t xml:space="preserve">redact it. </w:t>
      </w:r>
      <w:r w:rsidR="5B46707E" w:rsidRPr="7021D5C0">
        <w:rPr>
          <w:rFonts w:cs="Arial"/>
        </w:rPr>
        <w:t>​</w:t>
      </w:r>
      <w:r w:rsidR="2BCCD72F" w:rsidRPr="7021D5C0">
        <w:rPr>
          <w:rFonts w:eastAsia="Helvetica" w:cs="Arial"/>
        </w:rPr>
        <w:t>If you are unsure whether to submit a particular type of advice, please contact us (</w:t>
      </w:r>
      <w:hyperlink r:id="rId22">
        <w:r w:rsidR="2BCCD72F" w:rsidRPr="7021D5C0">
          <w:rPr>
            <w:rStyle w:val="Hyperlink"/>
            <w:rFonts w:eastAsia="Helvetica" w:cs="Arial"/>
          </w:rPr>
          <w:t>reviews@actuaries.org.uk</w:t>
        </w:r>
      </w:hyperlink>
      <w:r w:rsidR="2BCCD72F" w:rsidRPr="7021D5C0">
        <w:rPr>
          <w:rFonts w:eastAsia="Helvetica" w:cs="Arial"/>
        </w:rPr>
        <w:t>).</w:t>
      </w:r>
      <w:r w:rsidR="3E744D7D" w:rsidRPr="7021D5C0">
        <w:rPr>
          <w:rFonts w:eastAsia="Helvetica" w:cs="Arial"/>
        </w:rPr>
        <w:t xml:space="preserve"> </w:t>
      </w:r>
    </w:p>
    <w:p w14:paraId="173276AF" w14:textId="5626075E" w:rsidR="0042270D" w:rsidRPr="001F1875" w:rsidRDefault="3E744D7D" w:rsidP="7021D5C0">
      <w:pPr>
        <w:spacing w:before="120" w:after="120" w:line="360" w:lineRule="auto"/>
        <w:ind w:left="284"/>
        <w:rPr>
          <w:rFonts w:eastAsia="Helvetica" w:cs="Arial"/>
        </w:rPr>
      </w:pPr>
      <w:r w:rsidRPr="7021D5C0">
        <w:rPr>
          <w:rFonts w:eastAsia="Helvetica" w:cs="Arial"/>
        </w:rPr>
        <w:t>Please note that advice to the sponsor is also out of scope.</w:t>
      </w:r>
    </w:p>
    <w:p w14:paraId="48CCF281" w14:textId="77777777" w:rsidR="00A746EF" w:rsidRPr="00A746EF" w:rsidRDefault="00A746EF" w:rsidP="00C1658C">
      <w:pPr>
        <w:pStyle w:val="Heading2"/>
        <w:numPr>
          <w:ilvl w:val="0"/>
          <w:numId w:val="24"/>
        </w:numPr>
        <w:spacing w:before="120" w:after="120" w:line="360" w:lineRule="auto"/>
        <w:ind w:left="284" w:hanging="284"/>
        <w:rPr>
          <w:rFonts w:cs="Arial"/>
          <w:color w:val="113458" w:themeColor="text2"/>
          <w:szCs w:val="20"/>
        </w:rPr>
      </w:pPr>
      <w:r w:rsidRPr="00A746EF">
        <w:rPr>
          <w:rFonts w:cs="Arial"/>
          <w:color w:val="113458" w:themeColor="text2"/>
          <w:szCs w:val="20"/>
        </w:rPr>
        <w:t>How many examples to submit</w:t>
      </w:r>
    </w:p>
    <w:p w14:paraId="01846DB2" w14:textId="143A47FC" w:rsidR="00523D00" w:rsidRDefault="0F2F2DBB" w:rsidP="7021D5C0">
      <w:pPr>
        <w:spacing w:after="120" w:line="360" w:lineRule="auto"/>
        <w:ind w:left="284"/>
        <w:rPr>
          <w:rFonts w:eastAsia="Helvetica" w:cs="Arial"/>
        </w:rPr>
      </w:pPr>
      <w:r w:rsidRPr="7021D5C0">
        <w:rPr>
          <w:rFonts w:eastAsia="Helvetica" w:cs="Arial"/>
        </w:rPr>
        <w:t xml:space="preserve">We are asking </w:t>
      </w:r>
      <w:r w:rsidRPr="7021D5C0">
        <w:rPr>
          <w:rFonts w:cs="Arial"/>
        </w:rPr>
        <w:t>organisations</w:t>
      </w:r>
      <w:r w:rsidRPr="7021D5C0">
        <w:rPr>
          <w:rFonts w:eastAsia="Helvetica" w:cs="Arial"/>
        </w:rPr>
        <w:t xml:space="preserve"> to provide from 1 to </w:t>
      </w:r>
      <w:r w:rsidR="46D65E23" w:rsidRPr="7021D5C0">
        <w:rPr>
          <w:rFonts w:eastAsia="Helvetica" w:cs="Arial"/>
        </w:rPr>
        <w:t>5</w:t>
      </w:r>
      <w:r w:rsidRPr="7021D5C0">
        <w:rPr>
          <w:rFonts w:eastAsia="Helvetica" w:cs="Arial"/>
        </w:rPr>
        <w:t xml:space="preserve"> examples of advice, according to the number of </w:t>
      </w:r>
      <w:r w:rsidR="0E2E7846" w:rsidRPr="7021D5C0">
        <w:rPr>
          <w:rFonts w:eastAsia="Helvetica" w:cs="Arial"/>
        </w:rPr>
        <w:t xml:space="preserve">scheme </w:t>
      </w:r>
      <w:r w:rsidRPr="7021D5C0">
        <w:rPr>
          <w:rFonts w:eastAsia="Helvetica" w:cs="Arial"/>
        </w:rPr>
        <w:t>actuaries in your organisation:</w:t>
      </w:r>
    </w:p>
    <w:tbl>
      <w:tblPr>
        <w:tblStyle w:val="TableGrid"/>
        <w:tblW w:w="0" w:type="auto"/>
        <w:tblInd w:w="284" w:type="dxa"/>
        <w:tblBorders>
          <w:top w:val="none" w:sz="0" w:space="0" w:color="auto"/>
          <w:left w:val="none" w:sz="0" w:space="0" w:color="auto"/>
          <w:bottom w:val="none" w:sz="0" w:space="0" w:color="auto"/>
          <w:right w:val="none" w:sz="0" w:space="0" w:color="auto"/>
          <w:insideH w:val="single" w:sz="4" w:space="0" w:color="113458" w:themeColor="text2"/>
          <w:insideV w:val="single" w:sz="4" w:space="0" w:color="113458" w:themeColor="text2"/>
        </w:tblBorders>
        <w:tblLook w:val="04A0" w:firstRow="1" w:lastRow="0" w:firstColumn="1" w:lastColumn="0" w:noHBand="0" w:noVBand="1"/>
      </w:tblPr>
      <w:tblGrid>
        <w:gridCol w:w="3034"/>
        <w:gridCol w:w="1586"/>
        <w:gridCol w:w="1587"/>
        <w:gridCol w:w="1587"/>
        <w:gridCol w:w="1587"/>
      </w:tblGrid>
      <w:tr w:rsidR="009E79A9" w14:paraId="546E6822" w14:textId="77777777" w:rsidTr="007E7B78">
        <w:trPr>
          <w:trHeight w:val="466"/>
        </w:trPr>
        <w:tc>
          <w:tcPr>
            <w:tcW w:w="3034" w:type="dxa"/>
            <w:tcBorders>
              <w:top w:val="nil"/>
              <w:bottom w:val="single" w:sz="4" w:space="0" w:color="FFFFFF" w:themeColor="background1"/>
            </w:tcBorders>
            <w:shd w:val="clear" w:color="auto" w:fill="113458" w:themeFill="text2"/>
            <w:vAlign w:val="center"/>
          </w:tcPr>
          <w:p w14:paraId="303602F2" w14:textId="6B59455C" w:rsidR="009E79A9" w:rsidRPr="00457E64" w:rsidRDefault="00457E64" w:rsidP="00457E64">
            <w:pPr>
              <w:spacing w:before="120" w:line="360" w:lineRule="auto"/>
              <w:jc w:val="right"/>
              <w:rPr>
                <w:rFonts w:eastAsia="Helvetica" w:cs="Arial"/>
                <w:b/>
                <w:bCs/>
                <w:color w:val="D9AB16" w:themeColor="accent1"/>
                <w:szCs w:val="20"/>
              </w:rPr>
            </w:pPr>
            <w:r w:rsidRPr="00457E64">
              <w:rPr>
                <w:rFonts w:eastAsia="Helvetica" w:cs="Arial"/>
                <w:b/>
                <w:bCs/>
                <w:color w:val="D9AB16" w:themeColor="accent1"/>
                <w:szCs w:val="20"/>
              </w:rPr>
              <w:t xml:space="preserve">Number of </w:t>
            </w:r>
            <w:r w:rsidR="007B4234">
              <w:rPr>
                <w:rFonts w:eastAsia="Helvetica" w:cs="Arial"/>
                <w:b/>
                <w:bCs/>
                <w:color w:val="D9AB16" w:themeColor="accent1"/>
                <w:szCs w:val="20"/>
              </w:rPr>
              <w:t>s</w:t>
            </w:r>
            <w:r w:rsidR="009E79A9" w:rsidRPr="00457E64">
              <w:rPr>
                <w:rFonts w:eastAsia="Helvetica" w:cs="Arial"/>
                <w:b/>
                <w:bCs/>
                <w:color w:val="D9AB16" w:themeColor="accent1"/>
                <w:szCs w:val="20"/>
              </w:rPr>
              <w:t xml:space="preserve">cheme </w:t>
            </w:r>
            <w:r w:rsidR="007B4234">
              <w:rPr>
                <w:rFonts w:eastAsia="Helvetica" w:cs="Arial"/>
                <w:b/>
                <w:bCs/>
                <w:color w:val="D9AB16" w:themeColor="accent1"/>
                <w:szCs w:val="20"/>
              </w:rPr>
              <w:t>a</w:t>
            </w:r>
            <w:r w:rsidR="009E79A9" w:rsidRPr="00457E64">
              <w:rPr>
                <w:rFonts w:eastAsia="Helvetica" w:cs="Arial"/>
                <w:b/>
                <w:bCs/>
                <w:color w:val="D9AB16" w:themeColor="accent1"/>
                <w:szCs w:val="20"/>
              </w:rPr>
              <w:t>ctuaries</w:t>
            </w:r>
          </w:p>
        </w:tc>
        <w:tc>
          <w:tcPr>
            <w:tcW w:w="1586" w:type="dxa"/>
            <w:tcBorders>
              <w:top w:val="single" w:sz="4" w:space="0" w:color="113458" w:themeColor="text2"/>
              <w:bottom w:val="single" w:sz="4" w:space="0" w:color="113458" w:themeColor="text2"/>
            </w:tcBorders>
            <w:vAlign w:val="center"/>
          </w:tcPr>
          <w:p w14:paraId="231BDBCD" w14:textId="1D7062A9" w:rsidR="009E79A9" w:rsidRDefault="009E79A9" w:rsidP="00457E64">
            <w:pPr>
              <w:spacing w:before="120" w:line="360" w:lineRule="auto"/>
              <w:jc w:val="center"/>
              <w:rPr>
                <w:rFonts w:eastAsia="Helvetica" w:cs="Arial"/>
              </w:rPr>
            </w:pPr>
            <w:r>
              <w:rPr>
                <w:rFonts w:eastAsia="Helvetica" w:cs="Arial"/>
              </w:rPr>
              <w:t>&lt; 5</w:t>
            </w:r>
          </w:p>
        </w:tc>
        <w:tc>
          <w:tcPr>
            <w:tcW w:w="1587" w:type="dxa"/>
            <w:tcBorders>
              <w:top w:val="single" w:sz="4" w:space="0" w:color="113458" w:themeColor="text2"/>
              <w:bottom w:val="single" w:sz="4" w:space="0" w:color="113458" w:themeColor="text2"/>
            </w:tcBorders>
            <w:vAlign w:val="center"/>
          </w:tcPr>
          <w:p w14:paraId="7ECC11CC" w14:textId="4C8C592E" w:rsidR="009E79A9" w:rsidRDefault="009E79A9" w:rsidP="00457E64">
            <w:pPr>
              <w:spacing w:before="120" w:line="360" w:lineRule="auto"/>
              <w:jc w:val="center"/>
              <w:rPr>
                <w:rFonts w:eastAsia="Helvetica" w:cs="Arial"/>
              </w:rPr>
            </w:pPr>
            <w:r>
              <w:rPr>
                <w:rFonts w:eastAsia="Helvetica" w:cs="Arial"/>
              </w:rPr>
              <w:t>5 – 19</w:t>
            </w:r>
          </w:p>
        </w:tc>
        <w:tc>
          <w:tcPr>
            <w:tcW w:w="1587" w:type="dxa"/>
            <w:tcBorders>
              <w:top w:val="single" w:sz="4" w:space="0" w:color="113458" w:themeColor="text2"/>
              <w:bottom w:val="single" w:sz="4" w:space="0" w:color="113458" w:themeColor="text2"/>
            </w:tcBorders>
            <w:vAlign w:val="center"/>
          </w:tcPr>
          <w:p w14:paraId="75D3C680" w14:textId="3D18B47B" w:rsidR="009E79A9" w:rsidRPr="00457E64" w:rsidRDefault="002E084C" w:rsidP="002E084C">
            <w:pPr>
              <w:spacing w:before="120" w:line="360" w:lineRule="auto"/>
              <w:ind w:right="96"/>
              <w:jc w:val="center"/>
              <w:rPr>
                <w:rFonts w:eastAsia="Helvetica" w:cs="Arial"/>
              </w:rPr>
            </w:pPr>
            <w:r>
              <w:rPr>
                <w:rFonts w:eastAsia="Helvetica" w:cs="Arial"/>
              </w:rPr>
              <w:t xml:space="preserve">20 </w:t>
            </w:r>
            <w:r w:rsidR="00457E64" w:rsidRPr="00457E64">
              <w:rPr>
                <w:rFonts w:eastAsia="Helvetica" w:cs="Arial"/>
              </w:rPr>
              <w:t>– 50</w:t>
            </w:r>
          </w:p>
        </w:tc>
        <w:tc>
          <w:tcPr>
            <w:tcW w:w="1587" w:type="dxa"/>
            <w:tcBorders>
              <w:top w:val="single" w:sz="4" w:space="0" w:color="113458" w:themeColor="text2"/>
              <w:bottom w:val="single" w:sz="4" w:space="0" w:color="113458" w:themeColor="text2"/>
              <w:right w:val="nil"/>
            </w:tcBorders>
            <w:vAlign w:val="center"/>
          </w:tcPr>
          <w:p w14:paraId="58732565" w14:textId="542CE701" w:rsidR="009E79A9" w:rsidRPr="00457E64" w:rsidRDefault="00457E64" w:rsidP="00457E64">
            <w:pPr>
              <w:spacing w:before="120" w:line="360" w:lineRule="auto"/>
              <w:ind w:hanging="25"/>
              <w:jc w:val="center"/>
              <w:rPr>
                <w:rFonts w:eastAsia="Helvetica" w:cs="Arial"/>
              </w:rPr>
            </w:pPr>
            <w:r w:rsidRPr="00457E64">
              <w:rPr>
                <w:rFonts w:eastAsia="Helvetica" w:cs="Arial"/>
              </w:rPr>
              <w:t>&gt; 50</w:t>
            </w:r>
          </w:p>
        </w:tc>
      </w:tr>
      <w:tr w:rsidR="009E79A9" w14:paraId="4D6F0F47" w14:textId="77777777" w:rsidTr="007E7B78">
        <w:trPr>
          <w:trHeight w:val="466"/>
        </w:trPr>
        <w:tc>
          <w:tcPr>
            <w:tcW w:w="3034" w:type="dxa"/>
            <w:tcBorders>
              <w:top w:val="single" w:sz="4" w:space="0" w:color="FFFFFF" w:themeColor="background1"/>
              <w:bottom w:val="single" w:sz="4" w:space="0" w:color="113458" w:themeColor="text2"/>
            </w:tcBorders>
            <w:shd w:val="clear" w:color="auto" w:fill="113458" w:themeFill="text2"/>
            <w:vAlign w:val="center"/>
          </w:tcPr>
          <w:p w14:paraId="2A9DD564" w14:textId="52A2AB59" w:rsidR="009E79A9" w:rsidRPr="00457E64" w:rsidRDefault="007B4234" w:rsidP="00457E64">
            <w:pPr>
              <w:spacing w:before="120" w:line="360" w:lineRule="auto"/>
              <w:jc w:val="right"/>
              <w:rPr>
                <w:rFonts w:eastAsia="Helvetica" w:cs="Arial"/>
                <w:b/>
                <w:bCs/>
                <w:color w:val="D9AB16" w:themeColor="accent1"/>
              </w:rPr>
            </w:pPr>
            <w:r>
              <w:rPr>
                <w:rFonts w:eastAsia="Helvetica" w:cs="Arial"/>
                <w:b/>
                <w:bCs/>
                <w:color w:val="D9AB16" w:themeColor="accent1"/>
              </w:rPr>
              <w:t>Number of e</w:t>
            </w:r>
            <w:r w:rsidR="009E79A9" w:rsidRPr="00457E64">
              <w:rPr>
                <w:rFonts w:eastAsia="Helvetica" w:cs="Arial"/>
                <w:b/>
                <w:bCs/>
                <w:color w:val="D9AB16" w:themeColor="accent1"/>
              </w:rPr>
              <w:t>xamples</w:t>
            </w:r>
          </w:p>
        </w:tc>
        <w:tc>
          <w:tcPr>
            <w:tcW w:w="1586" w:type="dxa"/>
            <w:tcBorders>
              <w:top w:val="single" w:sz="4" w:space="0" w:color="113458" w:themeColor="text2"/>
              <w:bottom w:val="single" w:sz="4" w:space="0" w:color="113458" w:themeColor="text2"/>
            </w:tcBorders>
            <w:vAlign w:val="center"/>
          </w:tcPr>
          <w:p w14:paraId="04102C88" w14:textId="59C21F4E" w:rsidR="009E79A9" w:rsidRDefault="00457E64" w:rsidP="00457E64">
            <w:pPr>
              <w:spacing w:before="120" w:line="360" w:lineRule="auto"/>
              <w:jc w:val="center"/>
              <w:rPr>
                <w:rFonts w:eastAsia="Helvetica" w:cs="Arial"/>
              </w:rPr>
            </w:pPr>
            <w:r>
              <w:rPr>
                <w:rFonts w:eastAsia="Helvetica" w:cs="Arial"/>
              </w:rPr>
              <w:t>1</w:t>
            </w:r>
          </w:p>
        </w:tc>
        <w:tc>
          <w:tcPr>
            <w:tcW w:w="1587" w:type="dxa"/>
            <w:tcBorders>
              <w:top w:val="single" w:sz="4" w:space="0" w:color="113458" w:themeColor="text2"/>
              <w:bottom w:val="single" w:sz="4" w:space="0" w:color="113458" w:themeColor="text2"/>
            </w:tcBorders>
            <w:vAlign w:val="center"/>
          </w:tcPr>
          <w:p w14:paraId="7B8910A7" w14:textId="3E5A09B9" w:rsidR="009E79A9" w:rsidRDefault="00457E64" w:rsidP="00457E64">
            <w:pPr>
              <w:spacing w:before="120" w:line="360" w:lineRule="auto"/>
              <w:jc w:val="center"/>
              <w:rPr>
                <w:rFonts w:eastAsia="Helvetica" w:cs="Arial"/>
              </w:rPr>
            </w:pPr>
            <w:r>
              <w:rPr>
                <w:rFonts w:eastAsia="Helvetica" w:cs="Arial"/>
              </w:rPr>
              <w:t>2</w:t>
            </w:r>
          </w:p>
        </w:tc>
        <w:tc>
          <w:tcPr>
            <w:tcW w:w="1587" w:type="dxa"/>
            <w:tcBorders>
              <w:top w:val="single" w:sz="4" w:space="0" w:color="113458" w:themeColor="text2"/>
              <w:bottom w:val="single" w:sz="4" w:space="0" w:color="113458" w:themeColor="text2"/>
            </w:tcBorders>
            <w:vAlign w:val="center"/>
          </w:tcPr>
          <w:p w14:paraId="5450E029" w14:textId="1F33E5FC" w:rsidR="009E79A9" w:rsidRDefault="00457E64" w:rsidP="00457E64">
            <w:pPr>
              <w:spacing w:before="120" w:line="360" w:lineRule="auto"/>
              <w:jc w:val="center"/>
              <w:rPr>
                <w:rFonts w:eastAsia="Helvetica" w:cs="Arial"/>
              </w:rPr>
            </w:pPr>
            <w:r>
              <w:rPr>
                <w:rFonts w:eastAsia="Helvetica" w:cs="Arial"/>
              </w:rPr>
              <w:t>3</w:t>
            </w:r>
          </w:p>
        </w:tc>
        <w:tc>
          <w:tcPr>
            <w:tcW w:w="1587" w:type="dxa"/>
            <w:tcBorders>
              <w:top w:val="single" w:sz="4" w:space="0" w:color="113458" w:themeColor="text2"/>
              <w:bottom w:val="single" w:sz="4" w:space="0" w:color="113458" w:themeColor="text2"/>
              <w:right w:val="nil"/>
            </w:tcBorders>
            <w:vAlign w:val="center"/>
          </w:tcPr>
          <w:p w14:paraId="3DB46AB9" w14:textId="06F458EA" w:rsidR="009E79A9" w:rsidRDefault="00457E64" w:rsidP="00457E64">
            <w:pPr>
              <w:spacing w:before="120" w:line="360" w:lineRule="auto"/>
              <w:jc w:val="center"/>
              <w:rPr>
                <w:rFonts w:eastAsia="Helvetica" w:cs="Arial"/>
              </w:rPr>
            </w:pPr>
            <w:r>
              <w:rPr>
                <w:rFonts w:eastAsia="Helvetica" w:cs="Arial"/>
              </w:rPr>
              <w:t>5</w:t>
            </w:r>
          </w:p>
        </w:tc>
      </w:tr>
    </w:tbl>
    <w:p w14:paraId="27532F76" w14:textId="77777777" w:rsidR="009E79A9" w:rsidRDefault="009E79A9" w:rsidP="7021D5C0">
      <w:pPr>
        <w:spacing w:after="120" w:line="360" w:lineRule="auto"/>
        <w:ind w:left="284"/>
        <w:rPr>
          <w:rFonts w:eastAsia="Helvetica" w:cs="Arial"/>
        </w:rPr>
      </w:pPr>
    </w:p>
    <w:p w14:paraId="232D3BB3" w14:textId="77777777" w:rsidR="00CA0838" w:rsidRDefault="00CA0838" w:rsidP="00ED2971">
      <w:pPr>
        <w:rPr>
          <w:rFonts w:cs="Arial"/>
          <w:szCs w:val="20"/>
        </w:rPr>
      </w:pPr>
    </w:p>
    <w:p w14:paraId="13FC2E63" w14:textId="6A57EF25" w:rsidR="00FC0F79" w:rsidRPr="00CA6DB9" w:rsidRDefault="00CA0838" w:rsidP="00FC37C4">
      <w:pPr>
        <w:spacing w:before="120" w:after="120" w:line="360" w:lineRule="auto"/>
        <w:ind w:left="284"/>
        <w:rPr>
          <w:rFonts w:cs="Arial"/>
          <w:szCs w:val="20"/>
        </w:rPr>
      </w:pPr>
      <w:r w:rsidRPr="00CA0838">
        <w:rPr>
          <w:rFonts w:cs="Arial"/>
          <w:szCs w:val="20"/>
        </w:rPr>
        <w:lastRenderedPageBreak/>
        <w:t>Organisations should exercise their own judgement to select examples, but please consider the need to be representative, (ie those submitting more than one example should try to ensure variety). This may include:</w:t>
      </w:r>
    </w:p>
    <w:p w14:paraId="68F18B74" w14:textId="3055CECE" w:rsidR="00CA0838" w:rsidRPr="00CA0838" w:rsidRDefault="16EC04B7" w:rsidP="7021D5C0">
      <w:pPr>
        <w:pStyle w:val="ListParagraph"/>
        <w:numPr>
          <w:ilvl w:val="0"/>
          <w:numId w:val="19"/>
        </w:numPr>
        <w:spacing w:before="120" w:after="120" w:line="360" w:lineRule="auto"/>
        <w:ind w:left="576" w:hanging="288"/>
        <w:rPr>
          <w:rFonts w:cs="Arial"/>
        </w:rPr>
      </w:pPr>
      <w:r w:rsidRPr="7021D5C0">
        <w:rPr>
          <w:rFonts w:cs="Arial"/>
        </w:rPr>
        <w:t xml:space="preserve">Funding </w:t>
      </w:r>
      <w:r w:rsidR="04A8339B" w:rsidRPr="7021D5C0">
        <w:rPr>
          <w:rFonts w:cs="Arial"/>
        </w:rPr>
        <w:t xml:space="preserve">advice </w:t>
      </w:r>
      <w:r w:rsidRPr="7021D5C0">
        <w:rPr>
          <w:rFonts w:cs="Arial"/>
        </w:rPr>
        <w:t xml:space="preserve">covering a </w:t>
      </w:r>
      <w:r w:rsidR="00D3AC85" w:rsidRPr="7021D5C0">
        <w:rPr>
          <w:rFonts w:cs="Arial"/>
        </w:rPr>
        <w:t xml:space="preserve">range of </w:t>
      </w:r>
      <w:r w:rsidR="3DCF9ABF" w:rsidRPr="7021D5C0">
        <w:rPr>
          <w:rFonts w:cs="Arial"/>
        </w:rPr>
        <w:t xml:space="preserve">the advice set out above, </w:t>
      </w:r>
      <w:r w:rsidR="04A8339B" w:rsidRPr="7021D5C0">
        <w:rPr>
          <w:rFonts w:cs="Arial"/>
        </w:rPr>
        <w:t xml:space="preserve">but with a </w:t>
      </w:r>
      <w:r w:rsidR="15D0A991" w:rsidRPr="7021D5C0">
        <w:rPr>
          <w:rFonts w:cs="Arial"/>
        </w:rPr>
        <w:t>mix</w:t>
      </w:r>
      <w:r w:rsidR="04A8339B" w:rsidRPr="7021D5C0">
        <w:rPr>
          <w:rFonts w:cs="Arial"/>
        </w:rPr>
        <w:t xml:space="preserve"> of cases with (a) </w:t>
      </w:r>
      <w:r w:rsidR="0000254D">
        <w:rPr>
          <w:rFonts w:cs="Arial"/>
        </w:rPr>
        <w:t>poorly funded scheme with</w:t>
      </w:r>
      <w:r w:rsidR="231EAB51" w:rsidRPr="7021D5C0">
        <w:rPr>
          <w:rFonts w:cs="Arial"/>
        </w:rPr>
        <w:t xml:space="preserve"> a weaker covenant</w:t>
      </w:r>
      <w:r w:rsidR="04A8339B" w:rsidRPr="7021D5C0">
        <w:rPr>
          <w:rFonts w:cs="Arial"/>
        </w:rPr>
        <w:t xml:space="preserve">, (b) low dependency surplus, </w:t>
      </w:r>
      <w:r w:rsidR="6122C7F8" w:rsidRPr="7021D5C0">
        <w:rPr>
          <w:rFonts w:cs="Arial"/>
        </w:rPr>
        <w:t xml:space="preserve">and </w:t>
      </w:r>
      <w:r w:rsidR="04A8339B" w:rsidRPr="7021D5C0">
        <w:rPr>
          <w:rFonts w:cs="Arial"/>
        </w:rPr>
        <w:t xml:space="preserve">(c) </w:t>
      </w:r>
      <w:r w:rsidR="7956642B" w:rsidRPr="7021D5C0">
        <w:rPr>
          <w:rFonts w:cs="Arial"/>
        </w:rPr>
        <w:t xml:space="preserve">including </w:t>
      </w:r>
      <w:r w:rsidR="04A8339B" w:rsidRPr="7021D5C0">
        <w:rPr>
          <w:rFonts w:cs="Arial"/>
        </w:rPr>
        <w:t xml:space="preserve">cases where </w:t>
      </w:r>
      <w:r w:rsidR="3C7B1564" w:rsidRPr="7021D5C0">
        <w:rPr>
          <w:rFonts w:cs="Arial"/>
        </w:rPr>
        <w:t xml:space="preserve">the </w:t>
      </w:r>
      <w:r w:rsidR="04A8339B" w:rsidRPr="7021D5C0">
        <w:rPr>
          <w:rFonts w:cs="Arial"/>
        </w:rPr>
        <w:t xml:space="preserve">scheme is open to material </w:t>
      </w:r>
      <w:r w:rsidR="55A97495" w:rsidRPr="7021D5C0">
        <w:rPr>
          <w:rFonts w:cs="Arial"/>
        </w:rPr>
        <w:t>f</w:t>
      </w:r>
      <w:r w:rsidR="3FC22B93" w:rsidRPr="7021D5C0">
        <w:rPr>
          <w:rFonts w:cs="Arial"/>
        </w:rPr>
        <w:t>uture</w:t>
      </w:r>
      <w:r w:rsidR="04A8339B" w:rsidRPr="7021D5C0">
        <w:rPr>
          <w:rFonts w:cs="Arial"/>
        </w:rPr>
        <w:t xml:space="preserve"> accrual</w:t>
      </w:r>
    </w:p>
    <w:p w14:paraId="157FC52C" w14:textId="5307F647" w:rsidR="00CA0838" w:rsidRPr="00CA0838" w:rsidRDefault="04A8339B" w:rsidP="7021D5C0">
      <w:pPr>
        <w:pStyle w:val="ListParagraph"/>
        <w:numPr>
          <w:ilvl w:val="0"/>
          <w:numId w:val="19"/>
        </w:numPr>
        <w:spacing w:before="120" w:after="120" w:line="360" w:lineRule="auto"/>
        <w:ind w:left="576" w:hanging="288"/>
        <w:rPr>
          <w:rFonts w:cs="Arial"/>
        </w:rPr>
      </w:pPr>
      <w:r w:rsidRPr="7021D5C0">
        <w:rPr>
          <w:rFonts w:cs="Arial"/>
        </w:rPr>
        <w:t>advice from different signing actuaries</w:t>
      </w:r>
      <w:r w:rsidR="0B66F6F5" w:rsidRPr="7021D5C0">
        <w:rPr>
          <w:rFonts w:cs="Arial"/>
        </w:rPr>
        <w:t xml:space="preserve"> (who </w:t>
      </w:r>
      <w:r w:rsidR="628C29E6" w:rsidRPr="7021D5C0">
        <w:rPr>
          <w:rFonts w:cs="Arial"/>
        </w:rPr>
        <w:t>may</w:t>
      </w:r>
      <w:r w:rsidR="0B66F6F5" w:rsidRPr="7021D5C0">
        <w:rPr>
          <w:rFonts w:cs="Arial"/>
        </w:rPr>
        <w:t xml:space="preserve"> </w:t>
      </w:r>
      <w:r w:rsidR="4FCA3751" w:rsidRPr="7021D5C0">
        <w:rPr>
          <w:rFonts w:cs="Arial"/>
        </w:rPr>
        <w:t xml:space="preserve">or may </w:t>
      </w:r>
      <w:r w:rsidR="0B66F6F5" w:rsidRPr="7021D5C0">
        <w:rPr>
          <w:rFonts w:cs="Arial"/>
        </w:rPr>
        <w:t>not be scheme actuaries)</w:t>
      </w:r>
      <w:r w:rsidRPr="7021D5C0">
        <w:rPr>
          <w:rFonts w:cs="Arial"/>
        </w:rPr>
        <w:t xml:space="preserve">; </w:t>
      </w:r>
    </w:p>
    <w:p w14:paraId="5E8086E3" w14:textId="647B4408" w:rsidR="00CA0838" w:rsidRPr="002663A5" w:rsidRDefault="04A8339B" w:rsidP="7021D5C0">
      <w:pPr>
        <w:pStyle w:val="ListParagraph"/>
        <w:numPr>
          <w:ilvl w:val="0"/>
          <w:numId w:val="19"/>
        </w:numPr>
        <w:spacing w:before="120" w:after="120" w:line="360" w:lineRule="auto"/>
        <w:ind w:left="576" w:hanging="288"/>
        <w:rPr>
          <w:rFonts w:cs="Arial"/>
        </w:rPr>
      </w:pPr>
      <w:r w:rsidRPr="7021D5C0">
        <w:rPr>
          <w:rFonts w:cs="Arial"/>
        </w:rPr>
        <w:t>advice relating to schemes of different sizes.</w:t>
      </w:r>
    </w:p>
    <w:p w14:paraId="428B1E98" w14:textId="4151A397" w:rsidR="7021D5C0" w:rsidRDefault="7021D5C0" w:rsidP="7021D5C0"/>
    <w:p w14:paraId="4DAEE7A2" w14:textId="1C60FCDB" w:rsidR="7021D5C0" w:rsidRDefault="7021D5C0" w:rsidP="7021D5C0"/>
    <w:p w14:paraId="69AD283A" w14:textId="4113859E" w:rsidR="7021D5C0" w:rsidRDefault="7021D5C0" w:rsidP="7021D5C0">
      <w:pPr>
        <w:spacing w:before="120" w:after="120" w:line="360" w:lineRule="auto"/>
        <w:rPr>
          <w:rFonts w:cs="Arial"/>
        </w:rPr>
      </w:pPr>
    </w:p>
    <w:sectPr w:rsidR="7021D5C0" w:rsidSect="008462B3">
      <w:headerReference w:type="default" r:id="rId23"/>
      <w:footerReference w:type="default" r:id="rId24"/>
      <w:headerReference w:type="first" r:id="rId25"/>
      <w:footerReference w:type="first" r:id="rId26"/>
      <w:pgSz w:w="11906" w:h="16838"/>
      <w:pgMar w:top="1170" w:right="991" w:bottom="567" w:left="993" w:header="568" w:footer="311"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435C0" w14:textId="77777777" w:rsidR="00037A28" w:rsidRDefault="00037A28" w:rsidP="00361531">
      <w:pPr>
        <w:spacing w:line="240" w:lineRule="auto"/>
      </w:pPr>
      <w:r>
        <w:separator/>
      </w:r>
    </w:p>
  </w:endnote>
  <w:endnote w:type="continuationSeparator" w:id="0">
    <w:p w14:paraId="26089ECD" w14:textId="77777777" w:rsidR="00037A28" w:rsidRDefault="00037A28" w:rsidP="00361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panose1 w:val="00000000000000000000"/>
    <w:charset w:val="00"/>
    <w:family w:val="modern"/>
    <w:notTrueType/>
    <w:pitch w:val="variable"/>
    <w:sig w:usb0="A10000FF" w:usb1="4000005B" w:usb2="00000000" w:usb3="00000000" w:csb0="0000009B" w:csb1="00000000"/>
  </w:font>
  <w:font w:name="Gotham Narrow Book">
    <w:altName w:val="Tahoma"/>
    <w:panose1 w:val="00000000000000000000"/>
    <w:charset w:val="00"/>
    <w:family w:val="modern"/>
    <w:notTrueType/>
    <w:pitch w:val="variable"/>
    <w:sig w:usb0="00000001" w:usb1="4000004A" w:usb2="00000000" w:usb3="00000000" w:csb0="0000009B"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4FA8" w14:textId="2F2F2F8F" w:rsidR="00FD17CF" w:rsidRDefault="00037A28" w:rsidP="00FD17CF">
    <w:pPr>
      <w:pStyle w:val="Footer"/>
      <w:ind w:right="-608"/>
      <w:jc w:val="right"/>
    </w:pPr>
    <w:sdt>
      <w:sdtPr>
        <w:id w:val="1635559"/>
        <w:docPartObj>
          <w:docPartGallery w:val="Page Numbers (Bottom of Page)"/>
          <w:docPartUnique/>
        </w:docPartObj>
      </w:sdtPr>
      <w:sdtEndPr/>
      <w:sdtContent>
        <w:r w:rsidR="00FD17CF" w:rsidRPr="00FD17CF">
          <w:rPr>
            <w:rFonts w:cs="Arial"/>
            <w:szCs w:val="20"/>
          </w:rPr>
          <w:fldChar w:fldCharType="begin"/>
        </w:r>
        <w:r w:rsidR="00FD17CF" w:rsidRPr="00FD17CF">
          <w:rPr>
            <w:rFonts w:cs="Arial"/>
            <w:szCs w:val="20"/>
          </w:rPr>
          <w:instrText>PAGE   \* MERGEFORMAT</w:instrText>
        </w:r>
        <w:r w:rsidR="00FD17CF" w:rsidRPr="00FD17CF">
          <w:rPr>
            <w:rFonts w:cs="Arial"/>
            <w:szCs w:val="20"/>
          </w:rPr>
          <w:fldChar w:fldCharType="separate"/>
        </w:r>
        <w:r w:rsidR="00FD17CF" w:rsidRPr="00FD17CF">
          <w:rPr>
            <w:rFonts w:cs="Arial"/>
            <w:szCs w:val="20"/>
          </w:rPr>
          <w:t>2</w:t>
        </w:r>
        <w:r w:rsidR="00FD17CF" w:rsidRPr="00FD17CF">
          <w:rPr>
            <w:rFonts w:cs="Arial"/>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709374"/>
      <w:docPartObj>
        <w:docPartGallery w:val="Page Numbers (Bottom of Page)"/>
        <w:docPartUnique/>
      </w:docPartObj>
    </w:sdtPr>
    <w:sdtEndPr>
      <w:rPr>
        <w:rFonts w:cs="Arial"/>
      </w:rPr>
    </w:sdtEndPr>
    <w:sdtContent>
      <w:p w14:paraId="7D17C3F0" w14:textId="1E7F46C7" w:rsidR="00FF0BF8" w:rsidRPr="00FD17CF" w:rsidRDefault="00FD17CF" w:rsidP="00FD17CF">
        <w:pPr>
          <w:pStyle w:val="Footer"/>
          <w:ind w:right="-518"/>
          <w:jc w:val="right"/>
          <w:rPr>
            <w:rFonts w:cs="Arial"/>
            <w:szCs w:val="20"/>
          </w:rPr>
        </w:pPr>
        <w:r w:rsidRPr="00FD17CF">
          <w:rPr>
            <w:rFonts w:cs="Arial"/>
            <w:szCs w:val="20"/>
          </w:rPr>
          <w:fldChar w:fldCharType="begin"/>
        </w:r>
        <w:r w:rsidRPr="00FD17CF">
          <w:rPr>
            <w:rFonts w:cs="Arial"/>
            <w:szCs w:val="20"/>
          </w:rPr>
          <w:instrText>PAGE   \* MERGEFORMAT</w:instrText>
        </w:r>
        <w:r w:rsidRPr="00FD17CF">
          <w:rPr>
            <w:rFonts w:cs="Arial"/>
            <w:szCs w:val="20"/>
          </w:rPr>
          <w:fldChar w:fldCharType="separate"/>
        </w:r>
        <w:r w:rsidRPr="00FD17CF">
          <w:rPr>
            <w:rFonts w:cs="Arial"/>
            <w:szCs w:val="20"/>
          </w:rPr>
          <w:t>2</w:t>
        </w:r>
        <w:r w:rsidRPr="00FD17CF">
          <w:rPr>
            <w:rFonts w:cs="Arial"/>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5A0C2" w14:textId="77777777" w:rsidR="00037A28" w:rsidRDefault="00037A28" w:rsidP="00361531">
      <w:pPr>
        <w:spacing w:line="240" w:lineRule="auto"/>
      </w:pPr>
      <w:r>
        <w:separator/>
      </w:r>
    </w:p>
  </w:footnote>
  <w:footnote w:type="continuationSeparator" w:id="0">
    <w:p w14:paraId="54090135" w14:textId="77777777" w:rsidR="00037A28" w:rsidRDefault="00037A28" w:rsidP="003615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582D" w14:textId="77777777" w:rsidR="00A53925" w:rsidRDefault="01206121" w:rsidP="01206121">
    <w:pPr>
      <w:pStyle w:val="Header"/>
      <w:tabs>
        <w:tab w:val="clear" w:pos="9026"/>
      </w:tabs>
      <w:ind w:right="22"/>
      <w:jc w:val="right"/>
      <w:rPr>
        <w:rFonts w:eastAsia="Times New Roman" w:cs="Arial"/>
        <w:b/>
        <w:bCs/>
        <w:color w:val="113458" w:themeColor="text2"/>
        <w:szCs w:val="20"/>
        <w:lang w:eastAsia="en-GB"/>
      </w:rPr>
    </w:pPr>
    <w:r w:rsidRPr="01206121">
      <w:rPr>
        <w:rFonts w:eastAsia="Times New Roman" w:cs="Arial"/>
        <w:b/>
        <w:color w:val="113458" w:themeColor="text2"/>
        <w:szCs w:val="20"/>
        <w:lang w:eastAsia="en-GB"/>
      </w:rPr>
      <w:t>Thematic review</w:t>
    </w:r>
  </w:p>
  <w:p w14:paraId="1FA71282" w14:textId="573634FB" w:rsidR="00CA678A" w:rsidRPr="00CA678A" w:rsidRDefault="01206121" w:rsidP="01206121">
    <w:pPr>
      <w:pStyle w:val="Header"/>
      <w:tabs>
        <w:tab w:val="clear" w:pos="9026"/>
      </w:tabs>
      <w:ind w:right="22"/>
      <w:jc w:val="right"/>
      <w:rPr>
        <w:rFonts w:eastAsia="Times New Roman" w:cs="Arial"/>
        <w:b/>
        <w:color w:val="D9AB16" w:themeColor="accent1"/>
        <w:szCs w:val="20"/>
        <w:lang w:eastAsia="en-GB"/>
      </w:rPr>
    </w:pPr>
    <w:r w:rsidRPr="01206121">
      <w:rPr>
        <w:rFonts w:eastAsia="Times New Roman" w:cs="Arial"/>
        <w:b/>
        <w:color w:val="D9AB16" w:themeColor="accent1"/>
        <w:szCs w:val="20"/>
        <w:lang w:eastAsia="en-GB"/>
      </w:rPr>
      <w:t>Pension funding in the new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142"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shd w:val="clear" w:color="auto" w:fill="CED7E7"/>
      <w:tblLook w:val="04A0" w:firstRow="1" w:lastRow="0" w:firstColumn="1" w:lastColumn="0" w:noHBand="0" w:noVBand="1"/>
    </w:tblPr>
    <w:tblGrid>
      <w:gridCol w:w="3827"/>
      <w:gridCol w:w="1418"/>
      <w:gridCol w:w="2268"/>
      <w:gridCol w:w="2410"/>
    </w:tblGrid>
    <w:tr w:rsidR="00CA678A" w:rsidRPr="00F20B16" w14:paraId="52C86841" w14:textId="77777777" w:rsidTr="00A53925">
      <w:trPr>
        <w:trHeight w:val="670"/>
      </w:trPr>
      <w:tc>
        <w:tcPr>
          <w:tcW w:w="3827" w:type="dxa"/>
          <w:vMerge w:val="restart"/>
          <w:tcBorders>
            <w:top w:val="nil"/>
            <w:left w:val="nil"/>
            <w:bottom w:val="nil"/>
            <w:right w:val="nil"/>
          </w:tcBorders>
          <w:vAlign w:val="center"/>
        </w:tcPr>
        <w:p w14:paraId="6FBE38B3" w14:textId="77777777" w:rsidR="00CA678A" w:rsidRPr="005D507A" w:rsidRDefault="00CA678A" w:rsidP="00CA678A">
          <w:pPr>
            <w:spacing w:line="240" w:lineRule="auto"/>
            <w:ind w:left="-108"/>
            <w:rPr>
              <w:rFonts w:cs="Arial"/>
              <w:b/>
              <w:sz w:val="16"/>
              <w:szCs w:val="16"/>
            </w:rPr>
          </w:pPr>
          <w:r>
            <w:rPr>
              <w:noProof/>
              <w:lang w:eastAsia="en-GB"/>
            </w:rPr>
            <w:drawing>
              <wp:inline distT="0" distB="0" distL="0" distR="0" wp14:anchorId="6131F86B" wp14:editId="5514159C">
                <wp:extent cx="2225615" cy="906377"/>
                <wp:effectExtent l="0" t="0" r="3810" b="8255"/>
                <wp:docPr id="1650496422" name="Picture 1650496422" descr="A yellow owl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17281" name="Picture 830117281" descr="A yellow owl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112" cy="1001061"/>
                        </a:xfrm>
                        <a:prstGeom prst="rect">
                          <a:avLst/>
                        </a:prstGeom>
                        <a:noFill/>
                      </pic:spPr>
                    </pic:pic>
                  </a:graphicData>
                </a:graphic>
              </wp:inline>
            </w:drawing>
          </w:r>
        </w:p>
      </w:tc>
      <w:tc>
        <w:tcPr>
          <w:tcW w:w="6096" w:type="dxa"/>
          <w:gridSpan w:val="3"/>
          <w:tcBorders>
            <w:top w:val="nil"/>
            <w:left w:val="nil"/>
            <w:bottom w:val="nil"/>
            <w:right w:val="nil"/>
          </w:tcBorders>
        </w:tcPr>
        <w:p w14:paraId="32DD869C" w14:textId="7781CE5C" w:rsidR="002D526C" w:rsidRDefault="00CA678A" w:rsidP="00A53925">
          <w:pPr>
            <w:spacing w:line="240" w:lineRule="auto"/>
            <w:jc w:val="right"/>
            <w:rPr>
              <w:rFonts w:eastAsia="Times New Roman" w:cs="Arial"/>
              <w:b/>
              <w:color w:val="113458" w:themeColor="text2"/>
              <w:sz w:val="24"/>
              <w:szCs w:val="24"/>
              <w:lang w:eastAsia="en-GB"/>
            </w:rPr>
          </w:pPr>
          <w:r w:rsidRPr="00F20B16">
            <w:rPr>
              <w:rFonts w:eastAsia="Times New Roman" w:cs="Arial"/>
              <w:b/>
              <w:color w:val="113458" w:themeColor="text2"/>
              <w:sz w:val="24"/>
              <w:szCs w:val="24"/>
              <w:lang w:eastAsia="en-GB"/>
            </w:rPr>
            <w:t>Thematic review</w:t>
          </w:r>
        </w:p>
        <w:p w14:paraId="6F9218A5" w14:textId="30AE897E" w:rsidR="00CA678A" w:rsidRPr="00F20B16" w:rsidRDefault="00CA678A" w:rsidP="00A53925">
          <w:pPr>
            <w:spacing w:line="240" w:lineRule="auto"/>
            <w:jc w:val="right"/>
            <w:rPr>
              <w:rFonts w:cs="Arial"/>
              <w:color w:val="D9AB16" w:themeColor="accent1"/>
              <w:sz w:val="24"/>
              <w:szCs w:val="24"/>
            </w:rPr>
          </w:pPr>
          <w:r>
            <w:rPr>
              <w:rFonts w:eastAsia="Times New Roman" w:cs="Arial"/>
              <w:b/>
              <w:color w:val="D9AB16" w:themeColor="accent1"/>
              <w:sz w:val="24"/>
              <w:szCs w:val="24"/>
              <w:lang w:eastAsia="en-GB"/>
            </w:rPr>
            <w:t>Pension</w:t>
          </w:r>
          <w:r w:rsidR="008E6DA9">
            <w:rPr>
              <w:rFonts w:eastAsia="Times New Roman" w:cs="Arial"/>
              <w:b/>
              <w:color w:val="D9AB16" w:themeColor="accent1"/>
              <w:sz w:val="24"/>
              <w:szCs w:val="24"/>
              <w:lang w:eastAsia="en-GB"/>
            </w:rPr>
            <w:t xml:space="preserve"> funding in the new environment</w:t>
          </w:r>
        </w:p>
      </w:tc>
    </w:tr>
    <w:tr w:rsidR="00CA678A" w:rsidRPr="00870895" w14:paraId="3D59F8C2" w14:textId="77777777" w:rsidTr="00A53925">
      <w:trPr>
        <w:trHeight w:hRule="exact" w:val="340"/>
      </w:trPr>
      <w:tc>
        <w:tcPr>
          <w:tcW w:w="3827" w:type="dxa"/>
          <w:vMerge/>
          <w:tcBorders>
            <w:top w:val="nil"/>
            <w:left w:val="nil"/>
            <w:bottom w:val="nil"/>
            <w:right w:val="nil"/>
          </w:tcBorders>
        </w:tcPr>
        <w:p w14:paraId="6D545842" w14:textId="77777777" w:rsidR="00CA678A" w:rsidRPr="005D507A" w:rsidRDefault="00CA678A" w:rsidP="00CA678A">
          <w:pPr>
            <w:spacing w:line="240" w:lineRule="auto"/>
            <w:jc w:val="right"/>
            <w:rPr>
              <w:rFonts w:cs="Arial"/>
              <w:b/>
              <w:sz w:val="16"/>
              <w:szCs w:val="16"/>
            </w:rPr>
          </w:pPr>
        </w:p>
      </w:tc>
      <w:tc>
        <w:tcPr>
          <w:tcW w:w="1418" w:type="dxa"/>
          <w:tcBorders>
            <w:top w:val="nil"/>
            <w:left w:val="nil"/>
            <w:bottom w:val="nil"/>
            <w:right w:val="nil"/>
          </w:tcBorders>
          <w:vAlign w:val="center"/>
        </w:tcPr>
        <w:p w14:paraId="57CAC33A" w14:textId="77777777" w:rsidR="00CA678A" w:rsidRPr="00F810A3" w:rsidRDefault="00CA678A" w:rsidP="00CA678A">
          <w:pPr>
            <w:spacing w:line="240" w:lineRule="auto"/>
            <w:jc w:val="right"/>
            <w:rPr>
              <w:rFonts w:cs="Arial"/>
              <w:b/>
              <w:szCs w:val="20"/>
            </w:rPr>
          </w:pPr>
        </w:p>
      </w:tc>
      <w:tc>
        <w:tcPr>
          <w:tcW w:w="2268" w:type="dxa"/>
          <w:tcBorders>
            <w:top w:val="nil"/>
            <w:left w:val="nil"/>
            <w:bottom w:val="single" w:sz="4" w:space="0" w:color="D9AB16" w:themeColor="accent1"/>
            <w:right w:val="nil"/>
          </w:tcBorders>
          <w:vAlign w:val="center"/>
        </w:tcPr>
        <w:p w14:paraId="18B06D9A" w14:textId="77777777" w:rsidR="00CA678A" w:rsidRPr="00A905D6" w:rsidRDefault="00CA678A" w:rsidP="00CA678A">
          <w:pPr>
            <w:spacing w:line="240" w:lineRule="auto"/>
            <w:jc w:val="right"/>
            <w:rPr>
              <w:rFonts w:cs="Arial"/>
              <w:b/>
              <w:szCs w:val="20"/>
            </w:rPr>
          </w:pPr>
        </w:p>
      </w:tc>
      <w:tc>
        <w:tcPr>
          <w:tcW w:w="2267" w:type="dxa"/>
          <w:tcBorders>
            <w:top w:val="nil"/>
            <w:left w:val="nil"/>
            <w:bottom w:val="single" w:sz="4" w:space="0" w:color="D9AB16" w:themeColor="accent1"/>
            <w:right w:val="nil"/>
          </w:tcBorders>
          <w:tcMar>
            <w:top w:w="80" w:type="dxa"/>
            <w:left w:w="80" w:type="dxa"/>
            <w:bottom w:w="80" w:type="dxa"/>
            <w:right w:w="80" w:type="dxa"/>
          </w:tcMar>
          <w:vAlign w:val="center"/>
        </w:tcPr>
        <w:p w14:paraId="43696524" w14:textId="77777777" w:rsidR="00CA678A" w:rsidRPr="00F810A3" w:rsidRDefault="00CA678A" w:rsidP="00CA678A">
          <w:pPr>
            <w:spacing w:line="240" w:lineRule="auto"/>
            <w:rPr>
              <w:rFonts w:cs="Arial"/>
              <w:szCs w:val="20"/>
            </w:rPr>
          </w:pPr>
        </w:p>
      </w:tc>
    </w:tr>
    <w:tr w:rsidR="00CA678A" w:rsidRPr="00870895" w14:paraId="51AC7C86" w14:textId="77777777" w:rsidTr="00A53925">
      <w:trPr>
        <w:trHeight w:hRule="exact" w:val="340"/>
      </w:trPr>
      <w:tc>
        <w:tcPr>
          <w:tcW w:w="3827" w:type="dxa"/>
          <w:vMerge/>
          <w:tcBorders>
            <w:top w:val="nil"/>
            <w:left w:val="nil"/>
            <w:bottom w:val="nil"/>
            <w:right w:val="nil"/>
          </w:tcBorders>
        </w:tcPr>
        <w:p w14:paraId="3FA90CC8" w14:textId="77777777" w:rsidR="00CA678A" w:rsidRPr="005D507A" w:rsidRDefault="00CA678A" w:rsidP="00CA678A">
          <w:pPr>
            <w:spacing w:line="240" w:lineRule="auto"/>
            <w:jc w:val="right"/>
            <w:rPr>
              <w:rFonts w:cs="Arial"/>
              <w:b/>
              <w:sz w:val="16"/>
              <w:szCs w:val="16"/>
            </w:rPr>
          </w:pPr>
        </w:p>
      </w:tc>
      <w:tc>
        <w:tcPr>
          <w:tcW w:w="1418" w:type="dxa"/>
          <w:tcBorders>
            <w:top w:val="nil"/>
            <w:left w:val="nil"/>
            <w:bottom w:val="nil"/>
            <w:right w:val="single" w:sz="4" w:space="0" w:color="D9AB16" w:themeColor="accent1"/>
          </w:tcBorders>
          <w:vAlign w:val="center"/>
        </w:tcPr>
        <w:p w14:paraId="535C3A7C" w14:textId="77777777" w:rsidR="00CA678A" w:rsidRPr="00F810A3" w:rsidRDefault="00CA678A" w:rsidP="00CA678A">
          <w:pPr>
            <w:spacing w:line="240" w:lineRule="auto"/>
            <w:jc w:val="right"/>
            <w:rPr>
              <w:rFonts w:cs="Arial"/>
              <w:b/>
              <w:szCs w:val="20"/>
            </w:rPr>
          </w:pPr>
        </w:p>
      </w:tc>
      <w:tc>
        <w:tcPr>
          <w:tcW w:w="2268" w:type="dxa"/>
          <w:tcBorders>
            <w:top w:val="single" w:sz="4" w:space="0" w:color="D9AB16" w:themeColor="accent1"/>
            <w:left w:val="single" w:sz="4" w:space="0" w:color="D9AB16" w:themeColor="accent1"/>
            <w:bottom w:val="single" w:sz="4" w:space="0" w:color="D9AB16" w:themeColor="accent1"/>
            <w:right w:val="single" w:sz="4" w:space="0" w:color="D9AB16" w:themeColor="accent1"/>
          </w:tcBorders>
          <w:vAlign w:val="center"/>
        </w:tcPr>
        <w:p w14:paraId="143C7B1F" w14:textId="77777777" w:rsidR="00CA678A" w:rsidRPr="00A905D6" w:rsidRDefault="00CA678A" w:rsidP="00CA678A">
          <w:pPr>
            <w:spacing w:line="240" w:lineRule="auto"/>
            <w:jc w:val="right"/>
            <w:rPr>
              <w:rFonts w:cs="Arial"/>
              <w:b/>
              <w:szCs w:val="20"/>
            </w:rPr>
          </w:pPr>
          <w:r w:rsidRPr="00A905D6">
            <w:rPr>
              <w:rFonts w:cs="Arial"/>
              <w:b/>
              <w:szCs w:val="20"/>
            </w:rPr>
            <w:t>Submission deadline</w:t>
          </w:r>
        </w:p>
      </w:tc>
      <w:tc>
        <w:tcPr>
          <w:tcW w:w="2267" w:type="dxa"/>
          <w:tcBorders>
            <w:top w:val="single" w:sz="4" w:space="0" w:color="D9AB16" w:themeColor="accent1"/>
            <w:left w:val="single" w:sz="4" w:space="0" w:color="D9AB16" w:themeColor="accent1"/>
            <w:bottom w:val="single" w:sz="4" w:space="0" w:color="D9AB16" w:themeColor="accent1"/>
            <w:right w:val="single" w:sz="4" w:space="0" w:color="D9AB16" w:themeColor="accent1"/>
          </w:tcBorders>
          <w:tcMar>
            <w:top w:w="80" w:type="dxa"/>
            <w:left w:w="80" w:type="dxa"/>
            <w:bottom w:w="80" w:type="dxa"/>
            <w:right w:w="80" w:type="dxa"/>
          </w:tcMar>
          <w:vAlign w:val="center"/>
        </w:tcPr>
        <w:p w14:paraId="6F4C0018" w14:textId="4EEEDD6F" w:rsidR="00CA678A" w:rsidRPr="00F810A3" w:rsidRDefault="00F53DB2" w:rsidP="00CA678A">
          <w:pPr>
            <w:spacing w:line="240" w:lineRule="auto"/>
            <w:jc w:val="center"/>
            <w:rPr>
              <w:rFonts w:cs="Arial"/>
              <w:szCs w:val="20"/>
            </w:rPr>
          </w:pPr>
          <w:r>
            <w:rPr>
              <w:rFonts w:cs="Arial"/>
              <w:szCs w:val="20"/>
            </w:rPr>
            <w:t>31 October 2026</w:t>
          </w:r>
        </w:p>
      </w:tc>
    </w:tr>
  </w:tbl>
  <w:p w14:paraId="1C11F7A3" w14:textId="77777777" w:rsidR="00CA678A" w:rsidRDefault="00CA67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D6C"/>
    <w:multiLevelType w:val="hybridMultilevel"/>
    <w:tmpl w:val="3B2EB2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6582C"/>
    <w:multiLevelType w:val="hybridMultilevel"/>
    <w:tmpl w:val="009E0034"/>
    <w:lvl w:ilvl="0" w:tplc="12302E78">
      <w:start w:val="1"/>
      <w:numFmt w:val="decimal"/>
      <w:lvlText w:val="%1."/>
      <w:lvlJc w:val="left"/>
      <w:pPr>
        <w:ind w:left="720" w:hanging="360"/>
      </w:pPr>
      <w:rPr>
        <w:rFonts w:eastAsiaTheme="majorEastAsia" w:hint="default"/>
        <w:color w:val="113458" w:themeColor="text2"/>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15736"/>
    <w:multiLevelType w:val="hybridMultilevel"/>
    <w:tmpl w:val="D9CAB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50D13"/>
    <w:multiLevelType w:val="hybridMultilevel"/>
    <w:tmpl w:val="8BFA7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C058C"/>
    <w:multiLevelType w:val="hybridMultilevel"/>
    <w:tmpl w:val="B8341F66"/>
    <w:lvl w:ilvl="0" w:tplc="5136E9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27DD8"/>
    <w:multiLevelType w:val="hybridMultilevel"/>
    <w:tmpl w:val="40208D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0300C8A"/>
    <w:multiLevelType w:val="hybridMultilevel"/>
    <w:tmpl w:val="6FD6E5E4"/>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25CB216B"/>
    <w:multiLevelType w:val="hybridMultilevel"/>
    <w:tmpl w:val="2A7A0DD0"/>
    <w:lvl w:ilvl="0" w:tplc="29E0EAB0">
      <w:start w:val="1"/>
      <w:numFmt w:val="bullet"/>
      <w:lvlText w:val=""/>
      <w:lvlJc w:val="left"/>
      <w:pPr>
        <w:ind w:left="720" w:hanging="360"/>
      </w:pPr>
      <w:rPr>
        <w:rFonts w:ascii="Symbol" w:hAnsi="Symbol" w:hint="default"/>
        <w:color w:val="3F4548"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6349FB"/>
    <w:multiLevelType w:val="hybridMultilevel"/>
    <w:tmpl w:val="AE6E6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0C1DD0"/>
    <w:multiLevelType w:val="hybridMultilevel"/>
    <w:tmpl w:val="DCF41C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A3489C"/>
    <w:multiLevelType w:val="hybridMultilevel"/>
    <w:tmpl w:val="95161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6B38EC"/>
    <w:multiLevelType w:val="hybridMultilevel"/>
    <w:tmpl w:val="F96A0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11F44"/>
    <w:multiLevelType w:val="hybridMultilevel"/>
    <w:tmpl w:val="DBDABA46"/>
    <w:lvl w:ilvl="0" w:tplc="94644DD8">
      <w:start w:val="1"/>
      <w:numFmt w:val="decimal"/>
      <w:lvlText w:val="%1."/>
      <w:lvlJc w:val="left"/>
      <w:pPr>
        <w:ind w:left="613" w:hanging="360"/>
      </w:pPr>
      <w:rPr>
        <w:color w:val="113458" w:themeColor="text2"/>
        <w:sz w:val="20"/>
        <w:szCs w:val="20"/>
      </w:rPr>
    </w:lvl>
    <w:lvl w:ilvl="1" w:tplc="08090019">
      <w:start w:val="1"/>
      <w:numFmt w:val="lowerLetter"/>
      <w:lvlText w:val="%2."/>
      <w:lvlJc w:val="left"/>
      <w:pPr>
        <w:ind w:left="1333" w:hanging="360"/>
      </w:pPr>
    </w:lvl>
    <w:lvl w:ilvl="2" w:tplc="0809001B" w:tentative="1">
      <w:start w:val="1"/>
      <w:numFmt w:val="lowerRoman"/>
      <w:lvlText w:val="%3."/>
      <w:lvlJc w:val="right"/>
      <w:pPr>
        <w:ind w:left="2053" w:hanging="180"/>
      </w:pPr>
    </w:lvl>
    <w:lvl w:ilvl="3" w:tplc="0809000F" w:tentative="1">
      <w:start w:val="1"/>
      <w:numFmt w:val="decimal"/>
      <w:lvlText w:val="%4."/>
      <w:lvlJc w:val="left"/>
      <w:pPr>
        <w:ind w:left="2773" w:hanging="360"/>
      </w:pPr>
    </w:lvl>
    <w:lvl w:ilvl="4" w:tplc="08090019" w:tentative="1">
      <w:start w:val="1"/>
      <w:numFmt w:val="lowerLetter"/>
      <w:lvlText w:val="%5."/>
      <w:lvlJc w:val="left"/>
      <w:pPr>
        <w:ind w:left="3493" w:hanging="360"/>
      </w:pPr>
    </w:lvl>
    <w:lvl w:ilvl="5" w:tplc="0809001B" w:tentative="1">
      <w:start w:val="1"/>
      <w:numFmt w:val="lowerRoman"/>
      <w:lvlText w:val="%6."/>
      <w:lvlJc w:val="right"/>
      <w:pPr>
        <w:ind w:left="4213" w:hanging="180"/>
      </w:pPr>
    </w:lvl>
    <w:lvl w:ilvl="6" w:tplc="0809000F" w:tentative="1">
      <w:start w:val="1"/>
      <w:numFmt w:val="decimal"/>
      <w:lvlText w:val="%7."/>
      <w:lvlJc w:val="left"/>
      <w:pPr>
        <w:ind w:left="4933" w:hanging="360"/>
      </w:pPr>
    </w:lvl>
    <w:lvl w:ilvl="7" w:tplc="08090019" w:tentative="1">
      <w:start w:val="1"/>
      <w:numFmt w:val="lowerLetter"/>
      <w:lvlText w:val="%8."/>
      <w:lvlJc w:val="left"/>
      <w:pPr>
        <w:ind w:left="5653" w:hanging="360"/>
      </w:pPr>
    </w:lvl>
    <w:lvl w:ilvl="8" w:tplc="0809001B" w:tentative="1">
      <w:start w:val="1"/>
      <w:numFmt w:val="lowerRoman"/>
      <w:lvlText w:val="%9."/>
      <w:lvlJc w:val="right"/>
      <w:pPr>
        <w:ind w:left="6373" w:hanging="180"/>
      </w:pPr>
    </w:lvl>
  </w:abstractNum>
  <w:abstractNum w:abstractNumId="13" w15:restartNumberingAfterBreak="0">
    <w:nsid w:val="42E63A48"/>
    <w:multiLevelType w:val="hybridMultilevel"/>
    <w:tmpl w:val="3A9A8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FF20EC"/>
    <w:multiLevelType w:val="hybridMultilevel"/>
    <w:tmpl w:val="71AA04B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98E042F"/>
    <w:multiLevelType w:val="hybridMultilevel"/>
    <w:tmpl w:val="64FC7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B54E6"/>
    <w:multiLevelType w:val="hybridMultilevel"/>
    <w:tmpl w:val="802C83D8"/>
    <w:lvl w:ilvl="0" w:tplc="A322C448">
      <w:start w:val="2"/>
      <w:numFmt w:val="bullet"/>
      <w:lvlText w:val="-"/>
      <w:lvlJc w:val="left"/>
      <w:pPr>
        <w:ind w:left="720" w:hanging="360"/>
      </w:pPr>
      <w:rPr>
        <w:rFonts w:ascii="Arial" w:eastAsia="Calibri" w:hAnsi="Arial" w:cs="Aria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35503C"/>
    <w:multiLevelType w:val="hybridMultilevel"/>
    <w:tmpl w:val="37BE0266"/>
    <w:lvl w:ilvl="0" w:tplc="7D9643F8">
      <w:start w:val="1"/>
      <w:numFmt w:val="bullet"/>
      <w:lvlText w:val=""/>
      <w:lvlJc w:val="left"/>
      <w:pPr>
        <w:ind w:left="720" w:hanging="360"/>
      </w:pPr>
      <w:rPr>
        <w:rFonts w:ascii="Symbol" w:hAnsi="Symbol" w:hint="default"/>
        <w:color w:val="3F4548" w:themeColor="text1"/>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4A70BE"/>
    <w:multiLevelType w:val="hybridMultilevel"/>
    <w:tmpl w:val="FE94FF8E"/>
    <w:lvl w:ilvl="0" w:tplc="72F6E0DC">
      <w:start w:val="1"/>
      <w:numFmt w:val="bullet"/>
      <w:lvlText w:val="•"/>
      <w:lvlJc w:val="left"/>
      <w:pPr>
        <w:tabs>
          <w:tab w:val="num" w:pos="720"/>
        </w:tabs>
        <w:ind w:left="720" w:hanging="360"/>
      </w:pPr>
      <w:rPr>
        <w:rFonts w:ascii="Times New Roman" w:hAnsi="Times New Roman" w:hint="default"/>
      </w:rPr>
    </w:lvl>
    <w:lvl w:ilvl="1" w:tplc="0E2E735C" w:tentative="1">
      <w:start w:val="1"/>
      <w:numFmt w:val="bullet"/>
      <w:lvlText w:val="•"/>
      <w:lvlJc w:val="left"/>
      <w:pPr>
        <w:tabs>
          <w:tab w:val="num" w:pos="1440"/>
        </w:tabs>
        <w:ind w:left="1440" w:hanging="360"/>
      </w:pPr>
      <w:rPr>
        <w:rFonts w:ascii="Times New Roman" w:hAnsi="Times New Roman" w:hint="default"/>
      </w:rPr>
    </w:lvl>
    <w:lvl w:ilvl="2" w:tplc="011CD9BC" w:tentative="1">
      <w:start w:val="1"/>
      <w:numFmt w:val="bullet"/>
      <w:lvlText w:val="•"/>
      <w:lvlJc w:val="left"/>
      <w:pPr>
        <w:tabs>
          <w:tab w:val="num" w:pos="2160"/>
        </w:tabs>
        <w:ind w:left="2160" w:hanging="360"/>
      </w:pPr>
      <w:rPr>
        <w:rFonts w:ascii="Times New Roman" w:hAnsi="Times New Roman" w:hint="default"/>
      </w:rPr>
    </w:lvl>
    <w:lvl w:ilvl="3" w:tplc="AD6EF0C6" w:tentative="1">
      <w:start w:val="1"/>
      <w:numFmt w:val="bullet"/>
      <w:lvlText w:val="•"/>
      <w:lvlJc w:val="left"/>
      <w:pPr>
        <w:tabs>
          <w:tab w:val="num" w:pos="2880"/>
        </w:tabs>
        <w:ind w:left="2880" w:hanging="360"/>
      </w:pPr>
      <w:rPr>
        <w:rFonts w:ascii="Times New Roman" w:hAnsi="Times New Roman" w:hint="default"/>
      </w:rPr>
    </w:lvl>
    <w:lvl w:ilvl="4" w:tplc="7E04CB4C" w:tentative="1">
      <w:start w:val="1"/>
      <w:numFmt w:val="bullet"/>
      <w:lvlText w:val="•"/>
      <w:lvlJc w:val="left"/>
      <w:pPr>
        <w:tabs>
          <w:tab w:val="num" w:pos="3600"/>
        </w:tabs>
        <w:ind w:left="3600" w:hanging="360"/>
      </w:pPr>
      <w:rPr>
        <w:rFonts w:ascii="Times New Roman" w:hAnsi="Times New Roman" w:hint="default"/>
      </w:rPr>
    </w:lvl>
    <w:lvl w:ilvl="5" w:tplc="D144DC48" w:tentative="1">
      <w:start w:val="1"/>
      <w:numFmt w:val="bullet"/>
      <w:lvlText w:val="•"/>
      <w:lvlJc w:val="left"/>
      <w:pPr>
        <w:tabs>
          <w:tab w:val="num" w:pos="4320"/>
        </w:tabs>
        <w:ind w:left="4320" w:hanging="360"/>
      </w:pPr>
      <w:rPr>
        <w:rFonts w:ascii="Times New Roman" w:hAnsi="Times New Roman" w:hint="default"/>
      </w:rPr>
    </w:lvl>
    <w:lvl w:ilvl="6" w:tplc="5298F912" w:tentative="1">
      <w:start w:val="1"/>
      <w:numFmt w:val="bullet"/>
      <w:lvlText w:val="•"/>
      <w:lvlJc w:val="left"/>
      <w:pPr>
        <w:tabs>
          <w:tab w:val="num" w:pos="5040"/>
        </w:tabs>
        <w:ind w:left="5040" w:hanging="360"/>
      </w:pPr>
      <w:rPr>
        <w:rFonts w:ascii="Times New Roman" w:hAnsi="Times New Roman" w:hint="default"/>
      </w:rPr>
    </w:lvl>
    <w:lvl w:ilvl="7" w:tplc="AEA6A4CE" w:tentative="1">
      <w:start w:val="1"/>
      <w:numFmt w:val="bullet"/>
      <w:lvlText w:val="•"/>
      <w:lvlJc w:val="left"/>
      <w:pPr>
        <w:tabs>
          <w:tab w:val="num" w:pos="5760"/>
        </w:tabs>
        <w:ind w:left="5760" w:hanging="360"/>
      </w:pPr>
      <w:rPr>
        <w:rFonts w:ascii="Times New Roman" w:hAnsi="Times New Roman" w:hint="default"/>
      </w:rPr>
    </w:lvl>
    <w:lvl w:ilvl="8" w:tplc="EE5015B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CFDDC67"/>
    <w:multiLevelType w:val="hybridMultilevel"/>
    <w:tmpl w:val="F8CA067E"/>
    <w:lvl w:ilvl="0" w:tplc="7CB4A528">
      <w:start w:val="1"/>
      <w:numFmt w:val="decimal"/>
      <w:lvlText w:val="%1."/>
      <w:lvlJc w:val="left"/>
      <w:pPr>
        <w:ind w:left="720" w:hanging="360"/>
      </w:pPr>
    </w:lvl>
    <w:lvl w:ilvl="1" w:tplc="5B646A38">
      <w:start w:val="1"/>
      <w:numFmt w:val="lowerLetter"/>
      <w:lvlText w:val="%2."/>
      <w:lvlJc w:val="left"/>
      <w:pPr>
        <w:ind w:left="1440" w:hanging="360"/>
      </w:pPr>
    </w:lvl>
    <w:lvl w:ilvl="2" w:tplc="68E44D1C">
      <w:start w:val="1"/>
      <w:numFmt w:val="lowerRoman"/>
      <w:lvlText w:val="%3."/>
      <w:lvlJc w:val="right"/>
      <w:pPr>
        <w:ind w:left="2160" w:hanging="180"/>
      </w:pPr>
    </w:lvl>
    <w:lvl w:ilvl="3" w:tplc="8C368E6A">
      <w:start w:val="1"/>
      <w:numFmt w:val="decimal"/>
      <w:lvlText w:val="%4."/>
      <w:lvlJc w:val="left"/>
      <w:pPr>
        <w:ind w:left="2880" w:hanging="360"/>
      </w:pPr>
    </w:lvl>
    <w:lvl w:ilvl="4" w:tplc="E0A6F3B6">
      <w:start w:val="1"/>
      <w:numFmt w:val="lowerLetter"/>
      <w:lvlText w:val="%5."/>
      <w:lvlJc w:val="left"/>
      <w:pPr>
        <w:ind w:left="3600" w:hanging="360"/>
      </w:pPr>
    </w:lvl>
    <w:lvl w:ilvl="5" w:tplc="566E54C2">
      <w:start w:val="1"/>
      <w:numFmt w:val="lowerRoman"/>
      <w:lvlText w:val="%6."/>
      <w:lvlJc w:val="right"/>
      <w:pPr>
        <w:ind w:left="4320" w:hanging="180"/>
      </w:pPr>
    </w:lvl>
    <w:lvl w:ilvl="6" w:tplc="2632A81A">
      <w:start w:val="1"/>
      <w:numFmt w:val="decimal"/>
      <w:lvlText w:val="%7."/>
      <w:lvlJc w:val="left"/>
      <w:pPr>
        <w:ind w:left="5040" w:hanging="360"/>
      </w:pPr>
    </w:lvl>
    <w:lvl w:ilvl="7" w:tplc="5CA6E8A8">
      <w:start w:val="1"/>
      <w:numFmt w:val="lowerLetter"/>
      <w:lvlText w:val="%8."/>
      <w:lvlJc w:val="left"/>
      <w:pPr>
        <w:ind w:left="5760" w:hanging="360"/>
      </w:pPr>
    </w:lvl>
    <w:lvl w:ilvl="8" w:tplc="28C8ED30">
      <w:start w:val="1"/>
      <w:numFmt w:val="lowerRoman"/>
      <w:lvlText w:val="%9."/>
      <w:lvlJc w:val="right"/>
      <w:pPr>
        <w:ind w:left="6480" w:hanging="180"/>
      </w:pPr>
    </w:lvl>
  </w:abstractNum>
  <w:abstractNum w:abstractNumId="20" w15:restartNumberingAfterBreak="0">
    <w:nsid w:val="5ED02139"/>
    <w:multiLevelType w:val="hybridMultilevel"/>
    <w:tmpl w:val="AC605FB4"/>
    <w:lvl w:ilvl="0" w:tplc="F5962264">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BB2BC2"/>
    <w:multiLevelType w:val="hybridMultilevel"/>
    <w:tmpl w:val="34CE24FC"/>
    <w:lvl w:ilvl="0" w:tplc="16CE4A98">
      <w:start w:val="20"/>
      <w:numFmt w:val="bullet"/>
      <w:lvlText w:val=""/>
      <w:lvlJc w:val="left"/>
      <w:pPr>
        <w:ind w:left="720" w:hanging="360"/>
      </w:pPr>
      <w:rPr>
        <w:rFonts w:ascii="Wingdings" w:eastAsia="Helvetica"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DB528C"/>
    <w:multiLevelType w:val="hybridMultilevel"/>
    <w:tmpl w:val="CDD02AB2"/>
    <w:lvl w:ilvl="0" w:tplc="55C284C0">
      <w:start w:val="1"/>
      <w:numFmt w:val="decimal"/>
      <w:lvlText w:val="%1."/>
      <w:lvlJc w:val="left"/>
      <w:pPr>
        <w:ind w:left="720" w:hanging="360"/>
      </w:pPr>
      <w:rPr>
        <w:b/>
        <w:color w:val="113458" w:themeColor="text2"/>
      </w:rPr>
    </w:lvl>
    <w:lvl w:ilvl="1" w:tplc="357C3D4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5459CD"/>
    <w:multiLevelType w:val="hybridMultilevel"/>
    <w:tmpl w:val="3AD0C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C414FE2"/>
    <w:multiLevelType w:val="hybridMultilevel"/>
    <w:tmpl w:val="7D9A1654"/>
    <w:lvl w:ilvl="0" w:tplc="036A6BF8">
      <w:start w:val="1"/>
      <w:numFmt w:val="decimal"/>
      <w:lvlText w:val="%1."/>
      <w:lvlJc w:val="left"/>
      <w:pPr>
        <w:ind w:left="720" w:hanging="360"/>
      </w:pPr>
      <w:rPr>
        <w:rFonts w:ascii="Arial" w:hAnsi="Arial" w:cs="Arial" w:hint="default"/>
        <w:b/>
        <w:color w:val="D9AB16"/>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8F7B5F"/>
    <w:multiLevelType w:val="hybridMultilevel"/>
    <w:tmpl w:val="3E8288E4"/>
    <w:lvl w:ilvl="0" w:tplc="506A61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3742176">
    <w:abstractNumId w:val="19"/>
  </w:num>
  <w:num w:numId="2" w16cid:durableId="269168826">
    <w:abstractNumId w:val="14"/>
  </w:num>
  <w:num w:numId="3" w16cid:durableId="652107608">
    <w:abstractNumId w:val="22"/>
  </w:num>
  <w:num w:numId="4" w16cid:durableId="1811288583">
    <w:abstractNumId w:val="17"/>
  </w:num>
  <w:num w:numId="5" w16cid:durableId="1990205365">
    <w:abstractNumId w:val="0"/>
  </w:num>
  <w:num w:numId="6" w16cid:durableId="1493837805">
    <w:abstractNumId w:val="13"/>
  </w:num>
  <w:num w:numId="7" w16cid:durableId="1307080169">
    <w:abstractNumId w:val="18"/>
  </w:num>
  <w:num w:numId="8" w16cid:durableId="1127894697">
    <w:abstractNumId w:val="2"/>
  </w:num>
  <w:num w:numId="9" w16cid:durableId="1972207370">
    <w:abstractNumId w:val="9"/>
  </w:num>
  <w:num w:numId="10" w16cid:durableId="655187473">
    <w:abstractNumId w:val="23"/>
  </w:num>
  <w:num w:numId="11" w16cid:durableId="1250038173">
    <w:abstractNumId w:val="11"/>
  </w:num>
  <w:num w:numId="12" w16cid:durableId="1447047065">
    <w:abstractNumId w:val="5"/>
  </w:num>
  <w:num w:numId="13" w16cid:durableId="669868843">
    <w:abstractNumId w:val="25"/>
  </w:num>
  <w:num w:numId="14" w16cid:durableId="511801570">
    <w:abstractNumId w:val="4"/>
  </w:num>
  <w:num w:numId="15" w16cid:durableId="976495205">
    <w:abstractNumId w:val="24"/>
  </w:num>
  <w:num w:numId="16" w16cid:durableId="829640801">
    <w:abstractNumId w:val="16"/>
  </w:num>
  <w:num w:numId="17" w16cid:durableId="581186110">
    <w:abstractNumId w:val="7"/>
  </w:num>
  <w:num w:numId="18" w16cid:durableId="447435857">
    <w:abstractNumId w:val="10"/>
  </w:num>
  <w:num w:numId="19" w16cid:durableId="1998072342">
    <w:abstractNumId w:val="3"/>
  </w:num>
  <w:num w:numId="20" w16cid:durableId="1275597372">
    <w:abstractNumId w:val="12"/>
  </w:num>
  <w:num w:numId="21" w16cid:durableId="223419997">
    <w:abstractNumId w:val="15"/>
  </w:num>
  <w:num w:numId="22" w16cid:durableId="1022365293">
    <w:abstractNumId w:val="6"/>
  </w:num>
  <w:num w:numId="23" w16cid:durableId="869757967">
    <w:abstractNumId w:val="8"/>
  </w:num>
  <w:num w:numId="24" w16cid:durableId="696739219">
    <w:abstractNumId w:val="1"/>
  </w:num>
  <w:num w:numId="25" w16cid:durableId="1398746114">
    <w:abstractNumId w:val="21"/>
  </w:num>
  <w:num w:numId="26" w16cid:durableId="13237802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3D8"/>
    <w:rsid w:val="00000454"/>
    <w:rsid w:val="0000254D"/>
    <w:rsid w:val="000030DB"/>
    <w:rsid w:val="000047A3"/>
    <w:rsid w:val="00007201"/>
    <w:rsid w:val="00013632"/>
    <w:rsid w:val="0001388C"/>
    <w:rsid w:val="0002151F"/>
    <w:rsid w:val="000223E0"/>
    <w:rsid w:val="00023CC6"/>
    <w:rsid w:val="00024886"/>
    <w:rsid w:val="00032D0B"/>
    <w:rsid w:val="00034185"/>
    <w:rsid w:val="000374CE"/>
    <w:rsid w:val="00037A28"/>
    <w:rsid w:val="00041715"/>
    <w:rsid w:val="00043121"/>
    <w:rsid w:val="00050486"/>
    <w:rsid w:val="000547A9"/>
    <w:rsid w:val="00060F76"/>
    <w:rsid w:val="00062B10"/>
    <w:rsid w:val="00064951"/>
    <w:rsid w:val="00065959"/>
    <w:rsid w:val="00073776"/>
    <w:rsid w:val="00077EBA"/>
    <w:rsid w:val="000808F6"/>
    <w:rsid w:val="00080D01"/>
    <w:rsid w:val="00082DB7"/>
    <w:rsid w:val="00085F12"/>
    <w:rsid w:val="00090F95"/>
    <w:rsid w:val="00091933"/>
    <w:rsid w:val="0009575A"/>
    <w:rsid w:val="00096ADA"/>
    <w:rsid w:val="0009707F"/>
    <w:rsid w:val="000A00A1"/>
    <w:rsid w:val="000A0296"/>
    <w:rsid w:val="000A3776"/>
    <w:rsid w:val="000A3833"/>
    <w:rsid w:val="000A6E56"/>
    <w:rsid w:val="000A76FF"/>
    <w:rsid w:val="000A7BE8"/>
    <w:rsid w:val="000B15C0"/>
    <w:rsid w:val="000B59FB"/>
    <w:rsid w:val="000C0FF3"/>
    <w:rsid w:val="000C21CA"/>
    <w:rsid w:val="000C66D1"/>
    <w:rsid w:val="000C75F3"/>
    <w:rsid w:val="000D0113"/>
    <w:rsid w:val="000D2073"/>
    <w:rsid w:val="000D527E"/>
    <w:rsid w:val="000D70EA"/>
    <w:rsid w:val="000D73F2"/>
    <w:rsid w:val="000D7862"/>
    <w:rsid w:val="000E05AE"/>
    <w:rsid w:val="000E40A7"/>
    <w:rsid w:val="000E5552"/>
    <w:rsid w:val="000F46D7"/>
    <w:rsid w:val="000F564F"/>
    <w:rsid w:val="000F7E8F"/>
    <w:rsid w:val="00103AC5"/>
    <w:rsid w:val="00103CDE"/>
    <w:rsid w:val="00106F6D"/>
    <w:rsid w:val="00110170"/>
    <w:rsid w:val="00111B32"/>
    <w:rsid w:val="00111D8A"/>
    <w:rsid w:val="001146DB"/>
    <w:rsid w:val="00114FBE"/>
    <w:rsid w:val="00116AD8"/>
    <w:rsid w:val="00123D34"/>
    <w:rsid w:val="00123F50"/>
    <w:rsid w:val="0012402C"/>
    <w:rsid w:val="00124216"/>
    <w:rsid w:val="00126696"/>
    <w:rsid w:val="00127884"/>
    <w:rsid w:val="0013270D"/>
    <w:rsid w:val="00140DC2"/>
    <w:rsid w:val="001503A0"/>
    <w:rsid w:val="00151862"/>
    <w:rsid w:val="00154B4E"/>
    <w:rsid w:val="001551CD"/>
    <w:rsid w:val="00162284"/>
    <w:rsid w:val="0016232B"/>
    <w:rsid w:val="00162B03"/>
    <w:rsid w:val="00163F86"/>
    <w:rsid w:val="00164F5E"/>
    <w:rsid w:val="0017107C"/>
    <w:rsid w:val="0017552C"/>
    <w:rsid w:val="0017751D"/>
    <w:rsid w:val="00177675"/>
    <w:rsid w:val="00180245"/>
    <w:rsid w:val="00181845"/>
    <w:rsid w:val="00190C39"/>
    <w:rsid w:val="00192654"/>
    <w:rsid w:val="001963FB"/>
    <w:rsid w:val="0019646A"/>
    <w:rsid w:val="001A1E65"/>
    <w:rsid w:val="001A6E21"/>
    <w:rsid w:val="001B04E1"/>
    <w:rsid w:val="001B0C27"/>
    <w:rsid w:val="001B2C87"/>
    <w:rsid w:val="001B4661"/>
    <w:rsid w:val="001B6BAB"/>
    <w:rsid w:val="001B7608"/>
    <w:rsid w:val="001C20F8"/>
    <w:rsid w:val="001C39AB"/>
    <w:rsid w:val="001D3BA5"/>
    <w:rsid w:val="001D5637"/>
    <w:rsid w:val="001D6DA3"/>
    <w:rsid w:val="001E1490"/>
    <w:rsid w:val="001E3311"/>
    <w:rsid w:val="001E43D8"/>
    <w:rsid w:val="001E6D80"/>
    <w:rsid w:val="001F1324"/>
    <w:rsid w:val="001F1875"/>
    <w:rsid w:val="001F1BF0"/>
    <w:rsid w:val="001F40FD"/>
    <w:rsid w:val="001F64B8"/>
    <w:rsid w:val="001F6760"/>
    <w:rsid w:val="00203B9B"/>
    <w:rsid w:val="00207432"/>
    <w:rsid w:val="00213F89"/>
    <w:rsid w:val="0021721A"/>
    <w:rsid w:val="00223509"/>
    <w:rsid w:val="002275E9"/>
    <w:rsid w:val="00227FDC"/>
    <w:rsid w:val="00232E9A"/>
    <w:rsid w:val="00236011"/>
    <w:rsid w:val="0024143E"/>
    <w:rsid w:val="002418C0"/>
    <w:rsid w:val="00242837"/>
    <w:rsid w:val="0024358B"/>
    <w:rsid w:val="00244322"/>
    <w:rsid w:val="0024549C"/>
    <w:rsid w:val="00246522"/>
    <w:rsid w:val="00247ADE"/>
    <w:rsid w:val="00250A62"/>
    <w:rsid w:val="002518C5"/>
    <w:rsid w:val="0025500D"/>
    <w:rsid w:val="00255780"/>
    <w:rsid w:val="00256EA4"/>
    <w:rsid w:val="0026098C"/>
    <w:rsid w:val="00261000"/>
    <w:rsid w:val="002663A5"/>
    <w:rsid w:val="00266E93"/>
    <w:rsid w:val="00267CC5"/>
    <w:rsid w:val="002714A0"/>
    <w:rsid w:val="002723FB"/>
    <w:rsid w:val="00275AE2"/>
    <w:rsid w:val="00277424"/>
    <w:rsid w:val="0028421B"/>
    <w:rsid w:val="002842F2"/>
    <w:rsid w:val="00285FE0"/>
    <w:rsid w:val="002863A7"/>
    <w:rsid w:val="0029085E"/>
    <w:rsid w:val="00291571"/>
    <w:rsid w:val="00294791"/>
    <w:rsid w:val="00294F11"/>
    <w:rsid w:val="00297FF0"/>
    <w:rsid w:val="002A2421"/>
    <w:rsid w:val="002A2430"/>
    <w:rsid w:val="002A3A36"/>
    <w:rsid w:val="002B09B4"/>
    <w:rsid w:val="002B6021"/>
    <w:rsid w:val="002B6457"/>
    <w:rsid w:val="002B64A7"/>
    <w:rsid w:val="002B691A"/>
    <w:rsid w:val="002C295F"/>
    <w:rsid w:val="002C7E1F"/>
    <w:rsid w:val="002D3809"/>
    <w:rsid w:val="002D3CDD"/>
    <w:rsid w:val="002D526C"/>
    <w:rsid w:val="002E0572"/>
    <w:rsid w:val="002E084C"/>
    <w:rsid w:val="002E1F8D"/>
    <w:rsid w:val="002E2C14"/>
    <w:rsid w:val="002E48F5"/>
    <w:rsid w:val="002E577E"/>
    <w:rsid w:val="002F26C4"/>
    <w:rsid w:val="002F485B"/>
    <w:rsid w:val="002F77E1"/>
    <w:rsid w:val="00300679"/>
    <w:rsid w:val="00301203"/>
    <w:rsid w:val="003015AA"/>
    <w:rsid w:val="003026E1"/>
    <w:rsid w:val="00302BF2"/>
    <w:rsid w:val="00303DF0"/>
    <w:rsid w:val="00306B53"/>
    <w:rsid w:val="00306EF1"/>
    <w:rsid w:val="00307DC7"/>
    <w:rsid w:val="00310A59"/>
    <w:rsid w:val="003132FD"/>
    <w:rsid w:val="00321851"/>
    <w:rsid w:val="00322556"/>
    <w:rsid w:val="00331535"/>
    <w:rsid w:val="0033264D"/>
    <w:rsid w:val="00333714"/>
    <w:rsid w:val="00334533"/>
    <w:rsid w:val="0033549E"/>
    <w:rsid w:val="00335AC8"/>
    <w:rsid w:val="0033605F"/>
    <w:rsid w:val="003362E2"/>
    <w:rsid w:val="00336D75"/>
    <w:rsid w:val="00337543"/>
    <w:rsid w:val="00341A2F"/>
    <w:rsid w:val="00342376"/>
    <w:rsid w:val="00344DF7"/>
    <w:rsid w:val="00345B32"/>
    <w:rsid w:val="00345FFF"/>
    <w:rsid w:val="00351D13"/>
    <w:rsid w:val="00354654"/>
    <w:rsid w:val="00361531"/>
    <w:rsid w:val="003707D2"/>
    <w:rsid w:val="00371867"/>
    <w:rsid w:val="00372D14"/>
    <w:rsid w:val="00374CE3"/>
    <w:rsid w:val="00376EDC"/>
    <w:rsid w:val="00380073"/>
    <w:rsid w:val="0038186D"/>
    <w:rsid w:val="003820BD"/>
    <w:rsid w:val="003851E7"/>
    <w:rsid w:val="00385AA5"/>
    <w:rsid w:val="0038638C"/>
    <w:rsid w:val="0038705B"/>
    <w:rsid w:val="003938AA"/>
    <w:rsid w:val="0039478B"/>
    <w:rsid w:val="003947DB"/>
    <w:rsid w:val="003A3E79"/>
    <w:rsid w:val="003A4424"/>
    <w:rsid w:val="003A6A87"/>
    <w:rsid w:val="003B21A5"/>
    <w:rsid w:val="003B24D7"/>
    <w:rsid w:val="003B4915"/>
    <w:rsid w:val="003B4D59"/>
    <w:rsid w:val="003B51E1"/>
    <w:rsid w:val="003B617E"/>
    <w:rsid w:val="003B7E3E"/>
    <w:rsid w:val="003C0484"/>
    <w:rsid w:val="003C1DF1"/>
    <w:rsid w:val="003C486B"/>
    <w:rsid w:val="003C61C6"/>
    <w:rsid w:val="003C6470"/>
    <w:rsid w:val="003C6962"/>
    <w:rsid w:val="003D06B3"/>
    <w:rsid w:val="003D2461"/>
    <w:rsid w:val="003D6668"/>
    <w:rsid w:val="003D7912"/>
    <w:rsid w:val="003E1171"/>
    <w:rsid w:val="003E12BA"/>
    <w:rsid w:val="003E24D4"/>
    <w:rsid w:val="003E30EB"/>
    <w:rsid w:val="003E5207"/>
    <w:rsid w:val="003F20FB"/>
    <w:rsid w:val="003F412D"/>
    <w:rsid w:val="003F55F8"/>
    <w:rsid w:val="003F5958"/>
    <w:rsid w:val="004011F3"/>
    <w:rsid w:val="00401A9F"/>
    <w:rsid w:val="00402426"/>
    <w:rsid w:val="004027E5"/>
    <w:rsid w:val="00404D47"/>
    <w:rsid w:val="00404DA5"/>
    <w:rsid w:val="0040571A"/>
    <w:rsid w:val="0040685C"/>
    <w:rsid w:val="00406F83"/>
    <w:rsid w:val="004100ED"/>
    <w:rsid w:val="004170FE"/>
    <w:rsid w:val="00417E93"/>
    <w:rsid w:val="0042270D"/>
    <w:rsid w:val="00424B7B"/>
    <w:rsid w:val="00431CBB"/>
    <w:rsid w:val="00432887"/>
    <w:rsid w:val="00436014"/>
    <w:rsid w:val="004402A5"/>
    <w:rsid w:val="004415B5"/>
    <w:rsid w:val="004417E2"/>
    <w:rsid w:val="00443445"/>
    <w:rsid w:val="00443F31"/>
    <w:rsid w:val="00446D1A"/>
    <w:rsid w:val="00447866"/>
    <w:rsid w:val="0045097F"/>
    <w:rsid w:val="004534AB"/>
    <w:rsid w:val="004538CE"/>
    <w:rsid w:val="00455B48"/>
    <w:rsid w:val="00457E64"/>
    <w:rsid w:val="0046231F"/>
    <w:rsid w:val="00462836"/>
    <w:rsid w:val="00465BD3"/>
    <w:rsid w:val="00465C38"/>
    <w:rsid w:val="0046681E"/>
    <w:rsid w:val="0047202A"/>
    <w:rsid w:val="004740FE"/>
    <w:rsid w:val="0047598D"/>
    <w:rsid w:val="004774EA"/>
    <w:rsid w:val="00480AFE"/>
    <w:rsid w:val="0048128B"/>
    <w:rsid w:val="00482171"/>
    <w:rsid w:val="00485FDC"/>
    <w:rsid w:val="004875FC"/>
    <w:rsid w:val="00492F4B"/>
    <w:rsid w:val="00493B71"/>
    <w:rsid w:val="00495067"/>
    <w:rsid w:val="004964DA"/>
    <w:rsid w:val="004A174F"/>
    <w:rsid w:val="004A3582"/>
    <w:rsid w:val="004A5F35"/>
    <w:rsid w:val="004A74B3"/>
    <w:rsid w:val="004B1A44"/>
    <w:rsid w:val="004B4E72"/>
    <w:rsid w:val="004C22DD"/>
    <w:rsid w:val="004C494D"/>
    <w:rsid w:val="004C68C5"/>
    <w:rsid w:val="004D2BD3"/>
    <w:rsid w:val="004D3AE1"/>
    <w:rsid w:val="004E4522"/>
    <w:rsid w:val="004E558C"/>
    <w:rsid w:val="004E5717"/>
    <w:rsid w:val="004E7223"/>
    <w:rsid w:val="004E7C5B"/>
    <w:rsid w:val="004F3601"/>
    <w:rsid w:val="004F4F90"/>
    <w:rsid w:val="004F5620"/>
    <w:rsid w:val="004F5731"/>
    <w:rsid w:val="005021FC"/>
    <w:rsid w:val="00505011"/>
    <w:rsid w:val="00505A13"/>
    <w:rsid w:val="00510FD9"/>
    <w:rsid w:val="00511A15"/>
    <w:rsid w:val="00511B39"/>
    <w:rsid w:val="0051260B"/>
    <w:rsid w:val="00515226"/>
    <w:rsid w:val="00516877"/>
    <w:rsid w:val="0051783D"/>
    <w:rsid w:val="00521B31"/>
    <w:rsid w:val="00522643"/>
    <w:rsid w:val="00523BA4"/>
    <w:rsid w:val="00523D00"/>
    <w:rsid w:val="00524834"/>
    <w:rsid w:val="00525C02"/>
    <w:rsid w:val="00530151"/>
    <w:rsid w:val="0053294F"/>
    <w:rsid w:val="00533479"/>
    <w:rsid w:val="00540E26"/>
    <w:rsid w:val="00541D83"/>
    <w:rsid w:val="00547EE8"/>
    <w:rsid w:val="0055011F"/>
    <w:rsid w:val="00551023"/>
    <w:rsid w:val="005551CA"/>
    <w:rsid w:val="00563FF4"/>
    <w:rsid w:val="005677B2"/>
    <w:rsid w:val="00572A4B"/>
    <w:rsid w:val="00573346"/>
    <w:rsid w:val="00574C54"/>
    <w:rsid w:val="00575629"/>
    <w:rsid w:val="0057620B"/>
    <w:rsid w:val="00577040"/>
    <w:rsid w:val="00577511"/>
    <w:rsid w:val="00577CC7"/>
    <w:rsid w:val="00585407"/>
    <w:rsid w:val="00591CE9"/>
    <w:rsid w:val="005A0253"/>
    <w:rsid w:val="005A1B1C"/>
    <w:rsid w:val="005A548B"/>
    <w:rsid w:val="005A631A"/>
    <w:rsid w:val="005B0917"/>
    <w:rsid w:val="005B196D"/>
    <w:rsid w:val="005B2D23"/>
    <w:rsid w:val="005B4B33"/>
    <w:rsid w:val="005B5AF8"/>
    <w:rsid w:val="005C44CF"/>
    <w:rsid w:val="005C49FE"/>
    <w:rsid w:val="005C69C0"/>
    <w:rsid w:val="005C7588"/>
    <w:rsid w:val="005C7E2C"/>
    <w:rsid w:val="005D1057"/>
    <w:rsid w:val="005D1ECB"/>
    <w:rsid w:val="005D38E0"/>
    <w:rsid w:val="005D39C1"/>
    <w:rsid w:val="005D3AF2"/>
    <w:rsid w:val="005D507A"/>
    <w:rsid w:val="005E1BE6"/>
    <w:rsid w:val="005E739F"/>
    <w:rsid w:val="005F1B6A"/>
    <w:rsid w:val="005F57B9"/>
    <w:rsid w:val="005F6B8C"/>
    <w:rsid w:val="0060098B"/>
    <w:rsid w:val="00603E34"/>
    <w:rsid w:val="00604041"/>
    <w:rsid w:val="00604326"/>
    <w:rsid w:val="00605FF7"/>
    <w:rsid w:val="00607099"/>
    <w:rsid w:val="006201B9"/>
    <w:rsid w:val="00620E7C"/>
    <w:rsid w:val="00624F03"/>
    <w:rsid w:val="00626999"/>
    <w:rsid w:val="00627515"/>
    <w:rsid w:val="00632E1F"/>
    <w:rsid w:val="0063481C"/>
    <w:rsid w:val="0063504D"/>
    <w:rsid w:val="006374CA"/>
    <w:rsid w:val="006403CC"/>
    <w:rsid w:val="00640FFA"/>
    <w:rsid w:val="00647471"/>
    <w:rsid w:val="00652A8A"/>
    <w:rsid w:val="00652CE1"/>
    <w:rsid w:val="00654514"/>
    <w:rsid w:val="00656047"/>
    <w:rsid w:val="006576B7"/>
    <w:rsid w:val="00657752"/>
    <w:rsid w:val="00660980"/>
    <w:rsid w:val="00663285"/>
    <w:rsid w:val="00670DFD"/>
    <w:rsid w:val="006722A7"/>
    <w:rsid w:val="00673934"/>
    <w:rsid w:val="00674D70"/>
    <w:rsid w:val="00677998"/>
    <w:rsid w:val="00682CB3"/>
    <w:rsid w:val="006841C4"/>
    <w:rsid w:val="00685D9B"/>
    <w:rsid w:val="00686862"/>
    <w:rsid w:val="006879B5"/>
    <w:rsid w:val="006923A9"/>
    <w:rsid w:val="00696760"/>
    <w:rsid w:val="00696ED7"/>
    <w:rsid w:val="006A0044"/>
    <w:rsid w:val="006A245B"/>
    <w:rsid w:val="006A3CF7"/>
    <w:rsid w:val="006A4733"/>
    <w:rsid w:val="006A5A1A"/>
    <w:rsid w:val="006A5F24"/>
    <w:rsid w:val="006B2EE9"/>
    <w:rsid w:val="006B30B1"/>
    <w:rsid w:val="006B56EA"/>
    <w:rsid w:val="006B58CE"/>
    <w:rsid w:val="006C1109"/>
    <w:rsid w:val="006C4F65"/>
    <w:rsid w:val="006C7397"/>
    <w:rsid w:val="006D0708"/>
    <w:rsid w:val="006D39E6"/>
    <w:rsid w:val="006D4B7A"/>
    <w:rsid w:val="006D6142"/>
    <w:rsid w:val="006D727D"/>
    <w:rsid w:val="006D78E7"/>
    <w:rsid w:val="006E0FFB"/>
    <w:rsid w:val="006E187E"/>
    <w:rsid w:val="006E27C8"/>
    <w:rsid w:val="006E3BDE"/>
    <w:rsid w:val="006E3EE2"/>
    <w:rsid w:val="006E4F0B"/>
    <w:rsid w:val="006E5C2A"/>
    <w:rsid w:val="006E719C"/>
    <w:rsid w:val="006E7BA6"/>
    <w:rsid w:val="006F5D04"/>
    <w:rsid w:val="006F7684"/>
    <w:rsid w:val="00703439"/>
    <w:rsid w:val="00710DB9"/>
    <w:rsid w:val="007219DA"/>
    <w:rsid w:val="007229E4"/>
    <w:rsid w:val="007234B5"/>
    <w:rsid w:val="00725764"/>
    <w:rsid w:val="00730E0C"/>
    <w:rsid w:val="00734624"/>
    <w:rsid w:val="007351AC"/>
    <w:rsid w:val="007431D8"/>
    <w:rsid w:val="00744E73"/>
    <w:rsid w:val="00745E35"/>
    <w:rsid w:val="00745ECD"/>
    <w:rsid w:val="0075066F"/>
    <w:rsid w:val="00750990"/>
    <w:rsid w:val="00762D94"/>
    <w:rsid w:val="00765E95"/>
    <w:rsid w:val="0077066B"/>
    <w:rsid w:val="00771C20"/>
    <w:rsid w:val="00773E56"/>
    <w:rsid w:val="00774B98"/>
    <w:rsid w:val="00774DA9"/>
    <w:rsid w:val="00775664"/>
    <w:rsid w:val="0078131D"/>
    <w:rsid w:val="0078220F"/>
    <w:rsid w:val="00787949"/>
    <w:rsid w:val="00790455"/>
    <w:rsid w:val="00791B90"/>
    <w:rsid w:val="00791C84"/>
    <w:rsid w:val="0079242C"/>
    <w:rsid w:val="00792783"/>
    <w:rsid w:val="00792FEA"/>
    <w:rsid w:val="00794CA6"/>
    <w:rsid w:val="007959AA"/>
    <w:rsid w:val="00795A35"/>
    <w:rsid w:val="007A0DC2"/>
    <w:rsid w:val="007A341C"/>
    <w:rsid w:val="007B4060"/>
    <w:rsid w:val="007B4234"/>
    <w:rsid w:val="007B5ECA"/>
    <w:rsid w:val="007B5FFC"/>
    <w:rsid w:val="007B62DA"/>
    <w:rsid w:val="007C02B0"/>
    <w:rsid w:val="007C3572"/>
    <w:rsid w:val="007C6086"/>
    <w:rsid w:val="007C69B3"/>
    <w:rsid w:val="007C7896"/>
    <w:rsid w:val="007D413E"/>
    <w:rsid w:val="007D4D75"/>
    <w:rsid w:val="007D6D2C"/>
    <w:rsid w:val="007D7E51"/>
    <w:rsid w:val="007E283E"/>
    <w:rsid w:val="007E33CB"/>
    <w:rsid w:val="007E6172"/>
    <w:rsid w:val="007E6E13"/>
    <w:rsid w:val="007E7B78"/>
    <w:rsid w:val="007F057C"/>
    <w:rsid w:val="007F42E9"/>
    <w:rsid w:val="007F50D5"/>
    <w:rsid w:val="008000BB"/>
    <w:rsid w:val="0080136A"/>
    <w:rsid w:val="00801FE7"/>
    <w:rsid w:val="00807CB9"/>
    <w:rsid w:val="0081032F"/>
    <w:rsid w:val="00813472"/>
    <w:rsid w:val="008135EC"/>
    <w:rsid w:val="008138CE"/>
    <w:rsid w:val="00814AEF"/>
    <w:rsid w:val="00816D94"/>
    <w:rsid w:val="00817F35"/>
    <w:rsid w:val="00817FE8"/>
    <w:rsid w:val="008214A5"/>
    <w:rsid w:val="00822A79"/>
    <w:rsid w:val="00823A11"/>
    <w:rsid w:val="00823EAD"/>
    <w:rsid w:val="00825211"/>
    <w:rsid w:val="00827F47"/>
    <w:rsid w:val="00834896"/>
    <w:rsid w:val="00834A4F"/>
    <w:rsid w:val="00840454"/>
    <w:rsid w:val="00840CF8"/>
    <w:rsid w:val="0084134C"/>
    <w:rsid w:val="008439EA"/>
    <w:rsid w:val="008446D7"/>
    <w:rsid w:val="00845E3C"/>
    <w:rsid w:val="008462B3"/>
    <w:rsid w:val="00847D9E"/>
    <w:rsid w:val="00851842"/>
    <w:rsid w:val="0085248A"/>
    <w:rsid w:val="00855904"/>
    <w:rsid w:val="0086373B"/>
    <w:rsid w:val="00870895"/>
    <w:rsid w:val="008743ED"/>
    <w:rsid w:val="00874E23"/>
    <w:rsid w:val="008768B9"/>
    <w:rsid w:val="00877C4A"/>
    <w:rsid w:val="00880140"/>
    <w:rsid w:val="0088405E"/>
    <w:rsid w:val="00884DA1"/>
    <w:rsid w:val="00885D06"/>
    <w:rsid w:val="00886758"/>
    <w:rsid w:val="008902EC"/>
    <w:rsid w:val="008930B6"/>
    <w:rsid w:val="00895B11"/>
    <w:rsid w:val="00896B39"/>
    <w:rsid w:val="008A0C96"/>
    <w:rsid w:val="008A484F"/>
    <w:rsid w:val="008A4E37"/>
    <w:rsid w:val="008A5D80"/>
    <w:rsid w:val="008A5ED4"/>
    <w:rsid w:val="008A78C5"/>
    <w:rsid w:val="008B457F"/>
    <w:rsid w:val="008B4A14"/>
    <w:rsid w:val="008C0874"/>
    <w:rsid w:val="008C0D4E"/>
    <w:rsid w:val="008C4232"/>
    <w:rsid w:val="008C503A"/>
    <w:rsid w:val="008D047F"/>
    <w:rsid w:val="008D309B"/>
    <w:rsid w:val="008D3EAF"/>
    <w:rsid w:val="008D5C64"/>
    <w:rsid w:val="008D71B2"/>
    <w:rsid w:val="008E019D"/>
    <w:rsid w:val="008E06F5"/>
    <w:rsid w:val="008E1493"/>
    <w:rsid w:val="008E4C4E"/>
    <w:rsid w:val="008E56F0"/>
    <w:rsid w:val="008E6DA9"/>
    <w:rsid w:val="008E7F41"/>
    <w:rsid w:val="008F0A09"/>
    <w:rsid w:val="008F2091"/>
    <w:rsid w:val="0090130E"/>
    <w:rsid w:val="00901AD0"/>
    <w:rsid w:val="009035EE"/>
    <w:rsid w:val="00903D77"/>
    <w:rsid w:val="009229DA"/>
    <w:rsid w:val="00922F37"/>
    <w:rsid w:val="0092317E"/>
    <w:rsid w:val="009260E2"/>
    <w:rsid w:val="00931F57"/>
    <w:rsid w:val="00934B1B"/>
    <w:rsid w:val="009370D3"/>
    <w:rsid w:val="00941A0A"/>
    <w:rsid w:val="00941A25"/>
    <w:rsid w:val="00941BFA"/>
    <w:rsid w:val="009474CC"/>
    <w:rsid w:val="00947D87"/>
    <w:rsid w:val="009544E0"/>
    <w:rsid w:val="009574AF"/>
    <w:rsid w:val="009611AF"/>
    <w:rsid w:val="00963592"/>
    <w:rsid w:val="009670BE"/>
    <w:rsid w:val="00967E09"/>
    <w:rsid w:val="009737F2"/>
    <w:rsid w:val="00973F50"/>
    <w:rsid w:val="0097786E"/>
    <w:rsid w:val="00982C66"/>
    <w:rsid w:val="009834AD"/>
    <w:rsid w:val="009910B9"/>
    <w:rsid w:val="00991472"/>
    <w:rsid w:val="00991D5C"/>
    <w:rsid w:val="00992AE4"/>
    <w:rsid w:val="00994176"/>
    <w:rsid w:val="00994381"/>
    <w:rsid w:val="009973BD"/>
    <w:rsid w:val="0099764A"/>
    <w:rsid w:val="009A1AAB"/>
    <w:rsid w:val="009A3A29"/>
    <w:rsid w:val="009A78CF"/>
    <w:rsid w:val="009B0EBA"/>
    <w:rsid w:val="009B1A38"/>
    <w:rsid w:val="009B491A"/>
    <w:rsid w:val="009B4DDA"/>
    <w:rsid w:val="009B7EE0"/>
    <w:rsid w:val="009C106A"/>
    <w:rsid w:val="009C2845"/>
    <w:rsid w:val="009C67CD"/>
    <w:rsid w:val="009C6ABC"/>
    <w:rsid w:val="009C7166"/>
    <w:rsid w:val="009C726E"/>
    <w:rsid w:val="009D2AAE"/>
    <w:rsid w:val="009D6B2C"/>
    <w:rsid w:val="009E13F3"/>
    <w:rsid w:val="009E24AF"/>
    <w:rsid w:val="009E29FB"/>
    <w:rsid w:val="009E331F"/>
    <w:rsid w:val="009E3D14"/>
    <w:rsid w:val="009E4FB8"/>
    <w:rsid w:val="009E4FF7"/>
    <w:rsid w:val="009E79A9"/>
    <w:rsid w:val="009F0731"/>
    <w:rsid w:val="009F0A48"/>
    <w:rsid w:val="009F12F2"/>
    <w:rsid w:val="009F27C3"/>
    <w:rsid w:val="009F4A1F"/>
    <w:rsid w:val="009F5FA8"/>
    <w:rsid w:val="00A112DC"/>
    <w:rsid w:val="00A12761"/>
    <w:rsid w:val="00A15362"/>
    <w:rsid w:val="00A24C11"/>
    <w:rsid w:val="00A24FB8"/>
    <w:rsid w:val="00A2714E"/>
    <w:rsid w:val="00A27E36"/>
    <w:rsid w:val="00A36AAD"/>
    <w:rsid w:val="00A40E94"/>
    <w:rsid w:val="00A47A4C"/>
    <w:rsid w:val="00A5065F"/>
    <w:rsid w:val="00A51C28"/>
    <w:rsid w:val="00A51DE0"/>
    <w:rsid w:val="00A53925"/>
    <w:rsid w:val="00A601FF"/>
    <w:rsid w:val="00A62D9F"/>
    <w:rsid w:val="00A631DE"/>
    <w:rsid w:val="00A65174"/>
    <w:rsid w:val="00A66AC3"/>
    <w:rsid w:val="00A6758E"/>
    <w:rsid w:val="00A746EF"/>
    <w:rsid w:val="00A74A03"/>
    <w:rsid w:val="00A75643"/>
    <w:rsid w:val="00A76388"/>
    <w:rsid w:val="00A76B1B"/>
    <w:rsid w:val="00A7789A"/>
    <w:rsid w:val="00A82746"/>
    <w:rsid w:val="00A84335"/>
    <w:rsid w:val="00A850D3"/>
    <w:rsid w:val="00A85A16"/>
    <w:rsid w:val="00A9034B"/>
    <w:rsid w:val="00A905D6"/>
    <w:rsid w:val="00A924D2"/>
    <w:rsid w:val="00A92CCE"/>
    <w:rsid w:val="00AA19C9"/>
    <w:rsid w:val="00AA60BD"/>
    <w:rsid w:val="00AB08C7"/>
    <w:rsid w:val="00AB1082"/>
    <w:rsid w:val="00AB12BA"/>
    <w:rsid w:val="00AB142F"/>
    <w:rsid w:val="00AB249D"/>
    <w:rsid w:val="00AC186A"/>
    <w:rsid w:val="00AC2312"/>
    <w:rsid w:val="00AC2968"/>
    <w:rsid w:val="00AC2AE2"/>
    <w:rsid w:val="00AC6DC4"/>
    <w:rsid w:val="00AD0BD0"/>
    <w:rsid w:val="00AD3B16"/>
    <w:rsid w:val="00AD4694"/>
    <w:rsid w:val="00AD5DF9"/>
    <w:rsid w:val="00AD62B6"/>
    <w:rsid w:val="00AD78D3"/>
    <w:rsid w:val="00AE0BB6"/>
    <w:rsid w:val="00AE1EC0"/>
    <w:rsid w:val="00AE51E8"/>
    <w:rsid w:val="00AF5927"/>
    <w:rsid w:val="00AF5EC8"/>
    <w:rsid w:val="00B001A2"/>
    <w:rsid w:val="00B0321F"/>
    <w:rsid w:val="00B101F7"/>
    <w:rsid w:val="00B12FA3"/>
    <w:rsid w:val="00B13409"/>
    <w:rsid w:val="00B1550C"/>
    <w:rsid w:val="00B1641D"/>
    <w:rsid w:val="00B17D4D"/>
    <w:rsid w:val="00B2512C"/>
    <w:rsid w:val="00B260B8"/>
    <w:rsid w:val="00B3218C"/>
    <w:rsid w:val="00B329AB"/>
    <w:rsid w:val="00B35A6A"/>
    <w:rsid w:val="00B41CA8"/>
    <w:rsid w:val="00B425D2"/>
    <w:rsid w:val="00B5417A"/>
    <w:rsid w:val="00B54726"/>
    <w:rsid w:val="00B578FE"/>
    <w:rsid w:val="00B60A6B"/>
    <w:rsid w:val="00B61496"/>
    <w:rsid w:val="00B618FA"/>
    <w:rsid w:val="00B620F6"/>
    <w:rsid w:val="00B621A8"/>
    <w:rsid w:val="00B70B75"/>
    <w:rsid w:val="00B7239A"/>
    <w:rsid w:val="00B758CB"/>
    <w:rsid w:val="00B77FFE"/>
    <w:rsid w:val="00B81E9A"/>
    <w:rsid w:val="00B845D0"/>
    <w:rsid w:val="00B87727"/>
    <w:rsid w:val="00B90634"/>
    <w:rsid w:val="00B91964"/>
    <w:rsid w:val="00B91AB1"/>
    <w:rsid w:val="00B923E8"/>
    <w:rsid w:val="00B94FD2"/>
    <w:rsid w:val="00B97010"/>
    <w:rsid w:val="00BA293A"/>
    <w:rsid w:val="00BA2BA3"/>
    <w:rsid w:val="00BA32EA"/>
    <w:rsid w:val="00BA3CFE"/>
    <w:rsid w:val="00BA4208"/>
    <w:rsid w:val="00BA4DC6"/>
    <w:rsid w:val="00BA7B70"/>
    <w:rsid w:val="00BB056C"/>
    <w:rsid w:val="00BB3595"/>
    <w:rsid w:val="00BB4B2E"/>
    <w:rsid w:val="00BB5308"/>
    <w:rsid w:val="00BB6772"/>
    <w:rsid w:val="00BC6643"/>
    <w:rsid w:val="00BC6A1C"/>
    <w:rsid w:val="00BC75A0"/>
    <w:rsid w:val="00BD0268"/>
    <w:rsid w:val="00BD2649"/>
    <w:rsid w:val="00BD604A"/>
    <w:rsid w:val="00BE0333"/>
    <w:rsid w:val="00BE32D6"/>
    <w:rsid w:val="00BE5B6E"/>
    <w:rsid w:val="00BE6957"/>
    <w:rsid w:val="00BF06BA"/>
    <w:rsid w:val="00BF341E"/>
    <w:rsid w:val="00C0108B"/>
    <w:rsid w:val="00C02290"/>
    <w:rsid w:val="00C029EF"/>
    <w:rsid w:val="00C0472F"/>
    <w:rsid w:val="00C04883"/>
    <w:rsid w:val="00C04D14"/>
    <w:rsid w:val="00C061F5"/>
    <w:rsid w:val="00C06BEA"/>
    <w:rsid w:val="00C0703B"/>
    <w:rsid w:val="00C10367"/>
    <w:rsid w:val="00C14B89"/>
    <w:rsid w:val="00C14CF4"/>
    <w:rsid w:val="00C1580E"/>
    <w:rsid w:val="00C1658C"/>
    <w:rsid w:val="00C174D2"/>
    <w:rsid w:val="00C24862"/>
    <w:rsid w:val="00C24F24"/>
    <w:rsid w:val="00C25F54"/>
    <w:rsid w:val="00C31389"/>
    <w:rsid w:val="00C31993"/>
    <w:rsid w:val="00C32196"/>
    <w:rsid w:val="00C3474D"/>
    <w:rsid w:val="00C34FE2"/>
    <w:rsid w:val="00C35A0C"/>
    <w:rsid w:val="00C36203"/>
    <w:rsid w:val="00C37A60"/>
    <w:rsid w:val="00C37AC3"/>
    <w:rsid w:val="00C41048"/>
    <w:rsid w:val="00C43265"/>
    <w:rsid w:val="00C45103"/>
    <w:rsid w:val="00C51FD6"/>
    <w:rsid w:val="00C54C76"/>
    <w:rsid w:val="00C603AC"/>
    <w:rsid w:val="00C60CD7"/>
    <w:rsid w:val="00C636B0"/>
    <w:rsid w:val="00C63757"/>
    <w:rsid w:val="00C648F2"/>
    <w:rsid w:val="00C657CF"/>
    <w:rsid w:val="00C670D9"/>
    <w:rsid w:val="00C676E5"/>
    <w:rsid w:val="00C71C88"/>
    <w:rsid w:val="00C7291D"/>
    <w:rsid w:val="00C733DB"/>
    <w:rsid w:val="00C74A4E"/>
    <w:rsid w:val="00C75040"/>
    <w:rsid w:val="00C7760E"/>
    <w:rsid w:val="00C77863"/>
    <w:rsid w:val="00C839AB"/>
    <w:rsid w:val="00C84EEE"/>
    <w:rsid w:val="00C85190"/>
    <w:rsid w:val="00C8649D"/>
    <w:rsid w:val="00C867C3"/>
    <w:rsid w:val="00C87FC2"/>
    <w:rsid w:val="00C912C0"/>
    <w:rsid w:val="00CA0838"/>
    <w:rsid w:val="00CA2966"/>
    <w:rsid w:val="00CA678A"/>
    <w:rsid w:val="00CA6DB9"/>
    <w:rsid w:val="00CB17D1"/>
    <w:rsid w:val="00CB2EF5"/>
    <w:rsid w:val="00CB3F50"/>
    <w:rsid w:val="00CB4485"/>
    <w:rsid w:val="00CB4984"/>
    <w:rsid w:val="00CC3C93"/>
    <w:rsid w:val="00CC45F4"/>
    <w:rsid w:val="00CC5FE4"/>
    <w:rsid w:val="00CD23AD"/>
    <w:rsid w:val="00CD3554"/>
    <w:rsid w:val="00CD4311"/>
    <w:rsid w:val="00CD549E"/>
    <w:rsid w:val="00CD574D"/>
    <w:rsid w:val="00CF2603"/>
    <w:rsid w:val="00CF3193"/>
    <w:rsid w:val="00D0143C"/>
    <w:rsid w:val="00D055ED"/>
    <w:rsid w:val="00D0677C"/>
    <w:rsid w:val="00D11EAE"/>
    <w:rsid w:val="00D1258D"/>
    <w:rsid w:val="00D13177"/>
    <w:rsid w:val="00D17BB3"/>
    <w:rsid w:val="00D2048C"/>
    <w:rsid w:val="00D214C1"/>
    <w:rsid w:val="00D26DB0"/>
    <w:rsid w:val="00D304C9"/>
    <w:rsid w:val="00D31630"/>
    <w:rsid w:val="00D347E2"/>
    <w:rsid w:val="00D3AC85"/>
    <w:rsid w:val="00D42EFE"/>
    <w:rsid w:val="00D44048"/>
    <w:rsid w:val="00D44B8A"/>
    <w:rsid w:val="00D45A60"/>
    <w:rsid w:val="00D462E9"/>
    <w:rsid w:val="00D502F6"/>
    <w:rsid w:val="00D50FB6"/>
    <w:rsid w:val="00D55814"/>
    <w:rsid w:val="00D63294"/>
    <w:rsid w:val="00D63E76"/>
    <w:rsid w:val="00D64417"/>
    <w:rsid w:val="00D66702"/>
    <w:rsid w:val="00D66CF4"/>
    <w:rsid w:val="00D70B22"/>
    <w:rsid w:val="00D7207C"/>
    <w:rsid w:val="00D733C8"/>
    <w:rsid w:val="00D74225"/>
    <w:rsid w:val="00D750D3"/>
    <w:rsid w:val="00D766A2"/>
    <w:rsid w:val="00D77B7E"/>
    <w:rsid w:val="00D80AC7"/>
    <w:rsid w:val="00D82CD3"/>
    <w:rsid w:val="00D84E5A"/>
    <w:rsid w:val="00D8635C"/>
    <w:rsid w:val="00D902DF"/>
    <w:rsid w:val="00D906D5"/>
    <w:rsid w:val="00D91EC2"/>
    <w:rsid w:val="00D97A48"/>
    <w:rsid w:val="00D97D17"/>
    <w:rsid w:val="00DA17B5"/>
    <w:rsid w:val="00DA464E"/>
    <w:rsid w:val="00DA67E0"/>
    <w:rsid w:val="00DA77CA"/>
    <w:rsid w:val="00DB052C"/>
    <w:rsid w:val="00DB1F7B"/>
    <w:rsid w:val="00DB2649"/>
    <w:rsid w:val="00DB2D87"/>
    <w:rsid w:val="00DB48D2"/>
    <w:rsid w:val="00DB7327"/>
    <w:rsid w:val="00DC0D15"/>
    <w:rsid w:val="00DC3870"/>
    <w:rsid w:val="00DC3D29"/>
    <w:rsid w:val="00DC683D"/>
    <w:rsid w:val="00DD0487"/>
    <w:rsid w:val="00DD5307"/>
    <w:rsid w:val="00DD64D5"/>
    <w:rsid w:val="00DD698F"/>
    <w:rsid w:val="00DD6BA1"/>
    <w:rsid w:val="00DE42B0"/>
    <w:rsid w:val="00DE4FB3"/>
    <w:rsid w:val="00DE551C"/>
    <w:rsid w:val="00DE70D4"/>
    <w:rsid w:val="00DE76DC"/>
    <w:rsid w:val="00DF727D"/>
    <w:rsid w:val="00E07624"/>
    <w:rsid w:val="00E13819"/>
    <w:rsid w:val="00E1636F"/>
    <w:rsid w:val="00E17ADF"/>
    <w:rsid w:val="00E21406"/>
    <w:rsid w:val="00E2174B"/>
    <w:rsid w:val="00E277BC"/>
    <w:rsid w:val="00E30D01"/>
    <w:rsid w:val="00E31116"/>
    <w:rsid w:val="00E3336E"/>
    <w:rsid w:val="00E417DC"/>
    <w:rsid w:val="00E41EAC"/>
    <w:rsid w:val="00E50F97"/>
    <w:rsid w:val="00E52E79"/>
    <w:rsid w:val="00E5574A"/>
    <w:rsid w:val="00E600FE"/>
    <w:rsid w:val="00E61DCF"/>
    <w:rsid w:val="00E62854"/>
    <w:rsid w:val="00E66C2F"/>
    <w:rsid w:val="00E67874"/>
    <w:rsid w:val="00E732D3"/>
    <w:rsid w:val="00E8456E"/>
    <w:rsid w:val="00E853A8"/>
    <w:rsid w:val="00E91C7D"/>
    <w:rsid w:val="00E935CD"/>
    <w:rsid w:val="00E93977"/>
    <w:rsid w:val="00E93E9E"/>
    <w:rsid w:val="00E96E25"/>
    <w:rsid w:val="00EA1564"/>
    <w:rsid w:val="00EA2375"/>
    <w:rsid w:val="00EA3F9E"/>
    <w:rsid w:val="00EB4153"/>
    <w:rsid w:val="00EB5D63"/>
    <w:rsid w:val="00EC1694"/>
    <w:rsid w:val="00EC591F"/>
    <w:rsid w:val="00EC5D23"/>
    <w:rsid w:val="00ED2971"/>
    <w:rsid w:val="00ED3C23"/>
    <w:rsid w:val="00ED5157"/>
    <w:rsid w:val="00ED645A"/>
    <w:rsid w:val="00ED722A"/>
    <w:rsid w:val="00EE1CE5"/>
    <w:rsid w:val="00EE229F"/>
    <w:rsid w:val="00EE2FA6"/>
    <w:rsid w:val="00EE2FD9"/>
    <w:rsid w:val="00EE3408"/>
    <w:rsid w:val="00EE445F"/>
    <w:rsid w:val="00EE625A"/>
    <w:rsid w:val="00EF17B4"/>
    <w:rsid w:val="00EF1D86"/>
    <w:rsid w:val="00F0133F"/>
    <w:rsid w:val="00F01618"/>
    <w:rsid w:val="00F02D26"/>
    <w:rsid w:val="00F0348F"/>
    <w:rsid w:val="00F04E94"/>
    <w:rsid w:val="00F0790C"/>
    <w:rsid w:val="00F138B2"/>
    <w:rsid w:val="00F175EE"/>
    <w:rsid w:val="00F20B16"/>
    <w:rsid w:val="00F224DA"/>
    <w:rsid w:val="00F32D38"/>
    <w:rsid w:val="00F35DAA"/>
    <w:rsid w:val="00F36F6A"/>
    <w:rsid w:val="00F44A3B"/>
    <w:rsid w:val="00F44C51"/>
    <w:rsid w:val="00F535EE"/>
    <w:rsid w:val="00F53DB2"/>
    <w:rsid w:val="00F608FE"/>
    <w:rsid w:val="00F63F47"/>
    <w:rsid w:val="00F640D5"/>
    <w:rsid w:val="00F71D7A"/>
    <w:rsid w:val="00F736CF"/>
    <w:rsid w:val="00F74207"/>
    <w:rsid w:val="00F758C2"/>
    <w:rsid w:val="00F75D6D"/>
    <w:rsid w:val="00F772D3"/>
    <w:rsid w:val="00F803BE"/>
    <w:rsid w:val="00F810A3"/>
    <w:rsid w:val="00F83863"/>
    <w:rsid w:val="00F930CA"/>
    <w:rsid w:val="00F97DB9"/>
    <w:rsid w:val="00FA1AF2"/>
    <w:rsid w:val="00FA338E"/>
    <w:rsid w:val="00FA3D1D"/>
    <w:rsid w:val="00FA4CD3"/>
    <w:rsid w:val="00FB1EA9"/>
    <w:rsid w:val="00FB27B5"/>
    <w:rsid w:val="00FB3677"/>
    <w:rsid w:val="00FB474E"/>
    <w:rsid w:val="00FB5373"/>
    <w:rsid w:val="00FC0F79"/>
    <w:rsid w:val="00FC37C4"/>
    <w:rsid w:val="00FD17CF"/>
    <w:rsid w:val="00FD2E68"/>
    <w:rsid w:val="00FD7EEC"/>
    <w:rsid w:val="00FD7F2E"/>
    <w:rsid w:val="00FE257A"/>
    <w:rsid w:val="00FE4D28"/>
    <w:rsid w:val="00FE7B41"/>
    <w:rsid w:val="00FF0BF8"/>
    <w:rsid w:val="00FF2DF7"/>
    <w:rsid w:val="00FF2FB2"/>
    <w:rsid w:val="00FF697B"/>
    <w:rsid w:val="00FF6D2C"/>
    <w:rsid w:val="00FF7047"/>
    <w:rsid w:val="00FF7A3E"/>
    <w:rsid w:val="01206121"/>
    <w:rsid w:val="02E5F0A2"/>
    <w:rsid w:val="0374FA55"/>
    <w:rsid w:val="03B0842E"/>
    <w:rsid w:val="041BB123"/>
    <w:rsid w:val="04A0EF68"/>
    <w:rsid w:val="04A8339B"/>
    <w:rsid w:val="04DE2ECA"/>
    <w:rsid w:val="05962667"/>
    <w:rsid w:val="060285C6"/>
    <w:rsid w:val="0663A3D9"/>
    <w:rsid w:val="0704F99F"/>
    <w:rsid w:val="076E4C99"/>
    <w:rsid w:val="0811E5CD"/>
    <w:rsid w:val="0815A01B"/>
    <w:rsid w:val="084EEF8E"/>
    <w:rsid w:val="0AD2B5BF"/>
    <w:rsid w:val="0AD619BA"/>
    <w:rsid w:val="0B0EC725"/>
    <w:rsid w:val="0B47C5B6"/>
    <w:rsid w:val="0B66F6F5"/>
    <w:rsid w:val="0C2051A5"/>
    <w:rsid w:val="0C79CE6B"/>
    <w:rsid w:val="0D283741"/>
    <w:rsid w:val="0E2221B5"/>
    <w:rsid w:val="0E2E7846"/>
    <w:rsid w:val="0F2F2DBB"/>
    <w:rsid w:val="105C1E26"/>
    <w:rsid w:val="132D10D4"/>
    <w:rsid w:val="13961867"/>
    <w:rsid w:val="14E3BC9F"/>
    <w:rsid w:val="159540CB"/>
    <w:rsid w:val="15D0A991"/>
    <w:rsid w:val="169692BA"/>
    <w:rsid w:val="16EC04B7"/>
    <w:rsid w:val="171EA164"/>
    <w:rsid w:val="1917829F"/>
    <w:rsid w:val="1B31EE80"/>
    <w:rsid w:val="1B6E7D9B"/>
    <w:rsid w:val="1B6EC3C2"/>
    <w:rsid w:val="1BE3F42E"/>
    <w:rsid w:val="1C83AC7D"/>
    <w:rsid w:val="1D2EF5A7"/>
    <w:rsid w:val="1DADBB88"/>
    <w:rsid w:val="1E22F664"/>
    <w:rsid w:val="1EFA538A"/>
    <w:rsid w:val="1F061809"/>
    <w:rsid w:val="2024194A"/>
    <w:rsid w:val="20C278A6"/>
    <w:rsid w:val="20E62967"/>
    <w:rsid w:val="21F8906E"/>
    <w:rsid w:val="231EAB51"/>
    <w:rsid w:val="23479D78"/>
    <w:rsid w:val="23F528B1"/>
    <w:rsid w:val="24C5FC95"/>
    <w:rsid w:val="25439E03"/>
    <w:rsid w:val="254DDE44"/>
    <w:rsid w:val="2579CE74"/>
    <w:rsid w:val="26BFD0BF"/>
    <w:rsid w:val="27E6C763"/>
    <w:rsid w:val="286F180E"/>
    <w:rsid w:val="288FC95C"/>
    <w:rsid w:val="28D0DFEC"/>
    <w:rsid w:val="29208514"/>
    <w:rsid w:val="29A8ECD5"/>
    <w:rsid w:val="29DE9624"/>
    <w:rsid w:val="2B634D84"/>
    <w:rsid w:val="2BCCD72F"/>
    <w:rsid w:val="2C9E8D13"/>
    <w:rsid w:val="2CBC1AF6"/>
    <w:rsid w:val="2D518712"/>
    <w:rsid w:val="2D5FA3FB"/>
    <w:rsid w:val="2DA34DD4"/>
    <w:rsid w:val="2E4288F6"/>
    <w:rsid w:val="2F0CE916"/>
    <w:rsid w:val="2F9BA0E4"/>
    <w:rsid w:val="2FE3FCCE"/>
    <w:rsid w:val="316E6B84"/>
    <w:rsid w:val="3184B591"/>
    <w:rsid w:val="31ABB4C4"/>
    <w:rsid w:val="328A9CAE"/>
    <w:rsid w:val="32AA1821"/>
    <w:rsid w:val="335FDFB6"/>
    <w:rsid w:val="336ADFB5"/>
    <w:rsid w:val="3811DF40"/>
    <w:rsid w:val="3861A65F"/>
    <w:rsid w:val="389ED986"/>
    <w:rsid w:val="38B002A6"/>
    <w:rsid w:val="38BBF6CD"/>
    <w:rsid w:val="39068723"/>
    <w:rsid w:val="3985E3CF"/>
    <w:rsid w:val="3A6F3DA1"/>
    <w:rsid w:val="3C010345"/>
    <w:rsid w:val="3C7B1564"/>
    <w:rsid w:val="3C935F34"/>
    <w:rsid w:val="3DCF9ABF"/>
    <w:rsid w:val="3E744D7D"/>
    <w:rsid w:val="3F613D7C"/>
    <w:rsid w:val="3F8A5F05"/>
    <w:rsid w:val="3FC22B93"/>
    <w:rsid w:val="40DC23D1"/>
    <w:rsid w:val="40F4ED29"/>
    <w:rsid w:val="41283790"/>
    <w:rsid w:val="41E0FEBB"/>
    <w:rsid w:val="42333C0B"/>
    <w:rsid w:val="434B5B82"/>
    <w:rsid w:val="4471F884"/>
    <w:rsid w:val="45121EEA"/>
    <w:rsid w:val="454B8190"/>
    <w:rsid w:val="45FB8710"/>
    <w:rsid w:val="46D65E23"/>
    <w:rsid w:val="497B525D"/>
    <w:rsid w:val="4A5622A4"/>
    <w:rsid w:val="4D29D252"/>
    <w:rsid w:val="4D34C5C2"/>
    <w:rsid w:val="4FCA3751"/>
    <w:rsid w:val="4FE2CF7A"/>
    <w:rsid w:val="4FEC85CE"/>
    <w:rsid w:val="50D28D04"/>
    <w:rsid w:val="51444AC6"/>
    <w:rsid w:val="5314048D"/>
    <w:rsid w:val="53449B91"/>
    <w:rsid w:val="5484ED09"/>
    <w:rsid w:val="557CE70A"/>
    <w:rsid w:val="55A97495"/>
    <w:rsid w:val="563FC121"/>
    <w:rsid w:val="56465F7A"/>
    <w:rsid w:val="56596C88"/>
    <w:rsid w:val="56911CE5"/>
    <w:rsid w:val="56AF2328"/>
    <w:rsid w:val="57C34B6E"/>
    <w:rsid w:val="58B85083"/>
    <w:rsid w:val="593AFFFB"/>
    <w:rsid w:val="5AC027C2"/>
    <w:rsid w:val="5B46707E"/>
    <w:rsid w:val="5CD4DFC4"/>
    <w:rsid w:val="5CF63B98"/>
    <w:rsid w:val="607E17E5"/>
    <w:rsid w:val="60D20D27"/>
    <w:rsid w:val="6122C7F8"/>
    <w:rsid w:val="628414FF"/>
    <w:rsid w:val="628C29E6"/>
    <w:rsid w:val="62FDF092"/>
    <w:rsid w:val="63196E84"/>
    <w:rsid w:val="63DF990C"/>
    <w:rsid w:val="64B93ACC"/>
    <w:rsid w:val="657AF6EF"/>
    <w:rsid w:val="65941C4E"/>
    <w:rsid w:val="65D38636"/>
    <w:rsid w:val="662B8DFA"/>
    <w:rsid w:val="6657F80D"/>
    <w:rsid w:val="668753CB"/>
    <w:rsid w:val="66CD18BD"/>
    <w:rsid w:val="66D760E4"/>
    <w:rsid w:val="681D23BF"/>
    <w:rsid w:val="68826746"/>
    <w:rsid w:val="69B69348"/>
    <w:rsid w:val="6A00E794"/>
    <w:rsid w:val="6B0ED7E8"/>
    <w:rsid w:val="6D6F8A00"/>
    <w:rsid w:val="6E043887"/>
    <w:rsid w:val="6E051E54"/>
    <w:rsid w:val="6EB25F11"/>
    <w:rsid w:val="6EEF16B6"/>
    <w:rsid w:val="6F3EC7FA"/>
    <w:rsid w:val="70024D2E"/>
    <w:rsid w:val="7021D5C0"/>
    <w:rsid w:val="70BA116C"/>
    <w:rsid w:val="70F8375E"/>
    <w:rsid w:val="71098F67"/>
    <w:rsid w:val="72123FE5"/>
    <w:rsid w:val="73ACF519"/>
    <w:rsid w:val="74B30291"/>
    <w:rsid w:val="76744026"/>
    <w:rsid w:val="76F4B4AA"/>
    <w:rsid w:val="77F68C37"/>
    <w:rsid w:val="7823E566"/>
    <w:rsid w:val="7956642B"/>
    <w:rsid w:val="7E8AE289"/>
    <w:rsid w:val="7F9B97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F93BE"/>
  <w15:docId w15:val="{2FD5027C-7822-4455-BE93-463E71B1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AB1"/>
    <w:pPr>
      <w:spacing w:after="0" w:line="240" w:lineRule="atLeast"/>
    </w:pPr>
    <w:rPr>
      <w:rFonts w:ascii="Arial" w:hAnsi="Arial"/>
      <w:color w:val="3F4548" w:themeColor="text1"/>
      <w:sz w:val="20"/>
    </w:rPr>
  </w:style>
  <w:style w:type="paragraph" w:styleId="Heading1">
    <w:name w:val="heading 1"/>
    <w:basedOn w:val="Normal"/>
    <w:next w:val="Normal"/>
    <w:link w:val="Heading1Char"/>
    <w:uiPriority w:val="9"/>
    <w:qFormat/>
    <w:rsid w:val="00A53925"/>
    <w:pPr>
      <w:keepNext/>
      <w:keepLines/>
      <w:outlineLvl w:val="0"/>
    </w:pPr>
    <w:rPr>
      <w:rFonts w:eastAsiaTheme="majorEastAsia" w:cstheme="majorBidi"/>
      <w:b/>
      <w:color w:val="D9AB16" w:themeColor="accent1"/>
      <w:sz w:val="24"/>
      <w:szCs w:val="32"/>
    </w:rPr>
  </w:style>
  <w:style w:type="paragraph" w:styleId="Heading2">
    <w:name w:val="heading 2"/>
    <w:basedOn w:val="Normal"/>
    <w:next w:val="Normal"/>
    <w:link w:val="Heading2Char"/>
    <w:uiPriority w:val="9"/>
    <w:unhideWhenUsed/>
    <w:qFormat/>
    <w:rsid w:val="00827F47"/>
    <w:pPr>
      <w:keepNext/>
      <w:keepLines/>
      <w:outlineLvl w:val="1"/>
    </w:pPr>
    <w:rPr>
      <w:rFonts w:eastAsiaTheme="majorEastAsia" w:cstheme="majorBidi"/>
      <w:b/>
      <w:color w:val="D9AB16" w:themeColor="accent1"/>
      <w:szCs w:val="26"/>
    </w:rPr>
  </w:style>
  <w:style w:type="paragraph" w:styleId="Heading3">
    <w:name w:val="heading 3"/>
    <w:basedOn w:val="Normal"/>
    <w:next w:val="Normal"/>
    <w:link w:val="Heading3Char"/>
    <w:uiPriority w:val="9"/>
    <w:unhideWhenUsed/>
    <w:qFormat/>
    <w:rsid w:val="00827F47"/>
    <w:pPr>
      <w:keepNext/>
      <w:keepLines/>
      <w:outlineLvl w:val="2"/>
    </w:pPr>
    <w:rPr>
      <w:rFonts w:eastAsiaTheme="majorEastAsia" w:cstheme="majorBidi"/>
      <w:b/>
      <w:color w:val="D9AB16" w:themeColor="accen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61531"/>
    <w:pPr>
      <w:tabs>
        <w:tab w:val="center" w:pos="4513"/>
        <w:tab w:val="right" w:pos="9026"/>
      </w:tabs>
      <w:spacing w:line="240" w:lineRule="auto"/>
    </w:pPr>
  </w:style>
  <w:style w:type="character" w:customStyle="1" w:styleId="HeaderChar">
    <w:name w:val="Header Char"/>
    <w:basedOn w:val="DefaultParagraphFont"/>
    <w:link w:val="Header"/>
    <w:rsid w:val="00361531"/>
  </w:style>
  <w:style w:type="paragraph" w:styleId="Footer">
    <w:name w:val="footer"/>
    <w:basedOn w:val="Normal"/>
    <w:link w:val="FooterChar"/>
    <w:uiPriority w:val="99"/>
    <w:unhideWhenUsed/>
    <w:rsid w:val="00361531"/>
    <w:pPr>
      <w:tabs>
        <w:tab w:val="center" w:pos="4513"/>
        <w:tab w:val="right" w:pos="9026"/>
      </w:tabs>
      <w:spacing w:line="240" w:lineRule="auto"/>
    </w:pPr>
  </w:style>
  <w:style w:type="character" w:customStyle="1" w:styleId="FooterChar">
    <w:name w:val="Footer Char"/>
    <w:basedOn w:val="DefaultParagraphFont"/>
    <w:link w:val="Footer"/>
    <w:uiPriority w:val="99"/>
    <w:rsid w:val="00361531"/>
  </w:style>
  <w:style w:type="paragraph" w:styleId="BalloonText">
    <w:name w:val="Balloon Text"/>
    <w:basedOn w:val="Normal"/>
    <w:link w:val="BalloonTextChar"/>
    <w:uiPriority w:val="99"/>
    <w:semiHidden/>
    <w:unhideWhenUsed/>
    <w:rsid w:val="0036153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531"/>
    <w:rPr>
      <w:rFonts w:ascii="Tahoma" w:hAnsi="Tahoma" w:cs="Tahoma"/>
      <w:sz w:val="16"/>
      <w:szCs w:val="16"/>
    </w:rPr>
  </w:style>
  <w:style w:type="table" w:styleId="TableGrid">
    <w:name w:val="Table Grid"/>
    <w:basedOn w:val="TableNormal"/>
    <w:uiPriority w:val="59"/>
    <w:rsid w:val="00361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FOAofficesubtitlesCoverstyles">
    <w:name w:val="IFOA office sub titles (Cover styles)"/>
    <w:basedOn w:val="Normal"/>
    <w:link w:val="IFOAofficesubtitlesCoverstylesChar"/>
    <w:uiPriority w:val="99"/>
    <w:rsid w:val="00404DA5"/>
    <w:pPr>
      <w:autoSpaceDE w:val="0"/>
      <w:autoSpaceDN w:val="0"/>
      <w:adjustRightInd w:val="0"/>
      <w:spacing w:before="113" w:after="57" w:line="250" w:lineRule="atLeast"/>
      <w:textAlignment w:val="center"/>
    </w:pPr>
    <w:rPr>
      <w:rFonts w:ascii="Gotham Bold" w:hAnsi="Gotham Bold" w:cs="Gotham Bold"/>
      <w:b/>
      <w:bCs/>
      <w:color w:val="FFFFFF"/>
      <w:sz w:val="19"/>
      <w:szCs w:val="19"/>
    </w:rPr>
  </w:style>
  <w:style w:type="paragraph" w:customStyle="1" w:styleId="IFOAaddresscontactdetailsCoverstyles">
    <w:name w:val="IFOA address &amp; contact details (Cover styles)"/>
    <w:basedOn w:val="Normal"/>
    <w:link w:val="IFOAaddresscontactdetailsCoverstylesChar"/>
    <w:uiPriority w:val="99"/>
    <w:rsid w:val="00404DA5"/>
    <w:pPr>
      <w:tabs>
        <w:tab w:val="left" w:pos="198"/>
      </w:tabs>
      <w:suppressAutoHyphens/>
      <w:autoSpaceDE w:val="0"/>
      <w:autoSpaceDN w:val="0"/>
      <w:adjustRightInd w:val="0"/>
      <w:spacing w:after="170" w:line="220" w:lineRule="atLeast"/>
      <w:textAlignment w:val="center"/>
    </w:pPr>
    <w:rPr>
      <w:rFonts w:ascii="Gotham Narrow Book" w:hAnsi="Gotham Narrow Book" w:cs="Gotham Narrow Book"/>
      <w:color w:val="FFFFFF"/>
      <w:sz w:val="17"/>
      <w:szCs w:val="17"/>
    </w:rPr>
  </w:style>
  <w:style w:type="character" w:customStyle="1" w:styleId="IFOAofficesubtitlesCoverstylesChar">
    <w:name w:val="IFOA office sub titles (Cover styles) Char"/>
    <w:basedOn w:val="DefaultParagraphFont"/>
    <w:link w:val="IFOAofficesubtitlesCoverstyles"/>
    <w:uiPriority w:val="99"/>
    <w:rsid w:val="00404DA5"/>
    <w:rPr>
      <w:rFonts w:ascii="Gotham Bold" w:hAnsi="Gotham Bold" w:cs="Gotham Bold"/>
      <w:b/>
      <w:bCs/>
      <w:color w:val="FFFFFF"/>
      <w:sz w:val="19"/>
      <w:szCs w:val="19"/>
    </w:rPr>
  </w:style>
  <w:style w:type="character" w:customStyle="1" w:styleId="IFOAaddresscontactdetailsCoverstylesChar">
    <w:name w:val="IFOA address &amp; contact details (Cover styles) Char"/>
    <w:basedOn w:val="DefaultParagraphFont"/>
    <w:link w:val="IFOAaddresscontactdetailsCoverstyles"/>
    <w:uiPriority w:val="99"/>
    <w:rsid w:val="00404DA5"/>
    <w:rPr>
      <w:rFonts w:ascii="Gotham Narrow Book" w:hAnsi="Gotham Narrow Book" w:cs="Gotham Narrow Book"/>
      <w:color w:val="FFFFFF"/>
      <w:sz w:val="17"/>
      <w:szCs w:val="17"/>
    </w:rPr>
  </w:style>
  <w:style w:type="paragraph" w:customStyle="1" w:styleId="CityName">
    <w:name w:val="City Name"/>
    <w:basedOn w:val="Normal"/>
    <w:link w:val="CityNameChar"/>
    <w:rsid w:val="00404DA5"/>
    <w:pPr>
      <w:framePr w:hSpace="180" w:wrap="around" w:vAnchor="page" w:hAnchor="margin" w:x="398" w:y="3320"/>
      <w:autoSpaceDE w:val="0"/>
      <w:autoSpaceDN w:val="0"/>
      <w:adjustRightInd w:val="0"/>
      <w:spacing w:before="113" w:after="57" w:line="250" w:lineRule="atLeast"/>
      <w:textAlignment w:val="center"/>
    </w:pPr>
    <w:rPr>
      <w:rFonts w:cs="Arial"/>
      <w:b/>
      <w:bCs/>
      <w:color w:val="FFFFFF"/>
      <w:sz w:val="19"/>
      <w:szCs w:val="19"/>
    </w:rPr>
  </w:style>
  <w:style w:type="paragraph" w:customStyle="1" w:styleId="CityAddress">
    <w:name w:val="City Address"/>
    <w:basedOn w:val="Normal"/>
    <w:link w:val="CityAddressChar"/>
    <w:rsid w:val="00404DA5"/>
    <w:pPr>
      <w:framePr w:hSpace="180" w:wrap="around" w:vAnchor="page" w:hAnchor="margin" w:x="398" w:y="3320"/>
      <w:tabs>
        <w:tab w:val="left" w:pos="198"/>
      </w:tabs>
      <w:suppressAutoHyphens/>
      <w:autoSpaceDE w:val="0"/>
      <w:autoSpaceDN w:val="0"/>
      <w:adjustRightInd w:val="0"/>
      <w:spacing w:after="170" w:line="220" w:lineRule="atLeast"/>
      <w:textAlignment w:val="center"/>
    </w:pPr>
    <w:rPr>
      <w:rFonts w:cs="Arial"/>
      <w:color w:val="FFFFFF"/>
      <w:sz w:val="17"/>
      <w:szCs w:val="17"/>
    </w:rPr>
  </w:style>
  <w:style w:type="character" w:customStyle="1" w:styleId="CityNameChar">
    <w:name w:val="City Name Char"/>
    <w:basedOn w:val="DefaultParagraphFont"/>
    <w:link w:val="CityName"/>
    <w:rsid w:val="00404DA5"/>
    <w:rPr>
      <w:rFonts w:ascii="Arial" w:hAnsi="Arial" w:cs="Arial"/>
      <w:b/>
      <w:bCs/>
      <w:color w:val="FFFFFF"/>
      <w:sz w:val="19"/>
      <w:szCs w:val="19"/>
    </w:rPr>
  </w:style>
  <w:style w:type="character" w:customStyle="1" w:styleId="CityAddressChar">
    <w:name w:val="City Address Char"/>
    <w:basedOn w:val="DefaultParagraphFont"/>
    <w:link w:val="CityAddress"/>
    <w:rsid w:val="00404DA5"/>
    <w:rPr>
      <w:rFonts w:ascii="Arial" w:hAnsi="Arial" w:cs="Arial"/>
      <w:color w:val="FFFFFF"/>
      <w:sz w:val="17"/>
      <w:szCs w:val="17"/>
    </w:rPr>
  </w:style>
  <w:style w:type="paragraph" w:customStyle="1" w:styleId="backcoverbodycopy">
    <w:name w:val="back cover bodycopy"/>
    <w:basedOn w:val="Normal"/>
    <w:link w:val="backcoverbodycopyChar"/>
    <w:rsid w:val="00404DA5"/>
    <w:pPr>
      <w:framePr w:hSpace="180" w:wrap="around" w:vAnchor="page" w:hAnchor="margin" w:x="398" w:y="3320"/>
      <w:spacing w:line="250" w:lineRule="exact"/>
    </w:pPr>
    <w:rPr>
      <w:rFonts w:cs="Arial"/>
      <w:color w:val="FFFFFF" w:themeColor="background1"/>
      <w:szCs w:val="20"/>
    </w:rPr>
  </w:style>
  <w:style w:type="character" w:customStyle="1" w:styleId="backcoverbodycopyChar">
    <w:name w:val="back cover bodycopy Char"/>
    <w:basedOn w:val="DefaultParagraphFont"/>
    <w:link w:val="backcoverbodycopy"/>
    <w:rsid w:val="00404DA5"/>
    <w:rPr>
      <w:rFonts w:ascii="Arial" w:hAnsi="Arial" w:cs="Arial"/>
      <w:color w:val="FFFFFF" w:themeColor="background1"/>
      <w:sz w:val="20"/>
      <w:szCs w:val="20"/>
    </w:rPr>
  </w:style>
  <w:style w:type="character" w:styleId="Hyperlink">
    <w:name w:val="Hyperlink"/>
    <w:basedOn w:val="DefaultParagraphFont"/>
    <w:uiPriority w:val="99"/>
    <w:unhideWhenUsed/>
    <w:qFormat/>
    <w:rsid w:val="00A53925"/>
    <w:rPr>
      <w:rFonts w:ascii="Arial" w:hAnsi="Arial"/>
      <w:b/>
      <w:color w:val="8F4693" w:themeColor="accent5"/>
      <w:sz w:val="20"/>
      <w:u w:val="single"/>
    </w:rPr>
  </w:style>
  <w:style w:type="paragraph" w:customStyle="1" w:styleId="Webaddress">
    <w:name w:val="Web address"/>
    <w:basedOn w:val="Normal"/>
    <w:link w:val="WebaddressChar"/>
    <w:rsid w:val="00404DA5"/>
    <w:pPr>
      <w:suppressAutoHyphens/>
      <w:autoSpaceDE w:val="0"/>
      <w:autoSpaceDN w:val="0"/>
      <w:adjustRightInd w:val="0"/>
      <w:spacing w:line="170" w:lineRule="atLeast"/>
      <w:textAlignment w:val="center"/>
    </w:pPr>
    <w:rPr>
      <w:rFonts w:cs="Arial"/>
      <w:color w:val="FFFFFF"/>
      <w:sz w:val="36"/>
      <w:szCs w:val="36"/>
    </w:rPr>
  </w:style>
  <w:style w:type="character" w:customStyle="1" w:styleId="WebaddressChar">
    <w:name w:val="Web address Char"/>
    <w:basedOn w:val="DefaultParagraphFont"/>
    <w:link w:val="Webaddress"/>
    <w:rsid w:val="00404DA5"/>
    <w:rPr>
      <w:rFonts w:ascii="Arial" w:hAnsi="Arial" w:cs="Arial"/>
      <w:color w:val="FFFFFF"/>
      <w:sz w:val="36"/>
      <w:szCs w:val="36"/>
    </w:rPr>
  </w:style>
  <w:style w:type="paragraph" w:styleId="ListParagraph">
    <w:name w:val="List Paragraph"/>
    <w:basedOn w:val="Normal"/>
    <w:uiPriority w:val="34"/>
    <w:qFormat/>
    <w:rsid w:val="00C32196"/>
    <w:pPr>
      <w:ind w:left="720"/>
      <w:contextualSpacing/>
    </w:pPr>
  </w:style>
  <w:style w:type="table" w:customStyle="1" w:styleId="TableGrid1">
    <w:name w:val="Table Grid1"/>
    <w:basedOn w:val="TableNormal"/>
    <w:next w:val="TableGrid"/>
    <w:uiPriority w:val="59"/>
    <w:rsid w:val="00C32196"/>
    <w:pPr>
      <w:pBdr>
        <w:top w:val="nil"/>
        <w:left w:val="nil"/>
        <w:bottom w:val="nil"/>
        <w:right w:val="nil"/>
        <w:between w:val="nil"/>
        <w:bar w:val="nil"/>
      </w:pBdr>
      <w:spacing w:before="120" w:after="120" w:line="240" w:lineRule="atLeast"/>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C32196"/>
    <w:pPr>
      <w:spacing w:after="0" w:line="240" w:lineRule="auto"/>
    </w:pPr>
    <w:tblPr>
      <w:tblStyleRowBandSize w:val="1"/>
      <w:tblStyleColBandSize w:val="1"/>
      <w:tblBorders>
        <w:top w:val="single" w:sz="4" w:space="0" w:color="879196"/>
        <w:left w:val="single" w:sz="4" w:space="0" w:color="879196"/>
        <w:bottom w:val="single" w:sz="4" w:space="0" w:color="879196"/>
        <w:right w:val="single" w:sz="4" w:space="0" w:color="879196"/>
        <w:insideH w:val="single" w:sz="4" w:space="0" w:color="879196"/>
        <w:insideV w:val="single" w:sz="4" w:space="0" w:color="879196"/>
      </w:tblBorders>
    </w:tblPr>
    <w:tblStylePr w:type="firstRow">
      <w:rPr>
        <w:b/>
        <w:bCs/>
        <w:color w:val="FFFFFF"/>
      </w:rPr>
      <w:tblPr/>
      <w:tcPr>
        <w:tcBorders>
          <w:top w:val="single" w:sz="4" w:space="0" w:color="3F4548"/>
          <w:left w:val="single" w:sz="4" w:space="0" w:color="3F4548"/>
          <w:bottom w:val="single" w:sz="4" w:space="0" w:color="3F4548"/>
          <w:right w:val="single" w:sz="4" w:space="0" w:color="3F4548"/>
          <w:insideH w:val="nil"/>
          <w:insideV w:val="nil"/>
        </w:tcBorders>
        <w:shd w:val="clear" w:color="auto" w:fill="3F4548"/>
      </w:tcPr>
    </w:tblStylePr>
    <w:tblStylePr w:type="lastRow">
      <w:rPr>
        <w:b/>
        <w:bCs/>
      </w:rPr>
      <w:tblPr/>
      <w:tcPr>
        <w:tcBorders>
          <w:top w:val="double" w:sz="4" w:space="0" w:color="3F4548"/>
        </w:tcBorders>
      </w:tcPr>
    </w:tblStylePr>
    <w:tblStylePr w:type="firstCol">
      <w:rPr>
        <w:b/>
        <w:bCs/>
      </w:rPr>
    </w:tblStylePr>
    <w:tblStylePr w:type="lastCol">
      <w:rPr>
        <w:b/>
        <w:bCs/>
      </w:rPr>
    </w:tblStylePr>
    <w:tblStylePr w:type="band1Vert">
      <w:tblPr/>
      <w:tcPr>
        <w:shd w:val="clear" w:color="auto" w:fill="D7DADC"/>
      </w:tcPr>
    </w:tblStylePr>
    <w:tblStylePr w:type="band1Horz">
      <w:tblPr/>
      <w:tcPr>
        <w:shd w:val="clear" w:color="auto" w:fill="D7DADC"/>
      </w:tcPr>
    </w:tblStylePr>
  </w:style>
  <w:style w:type="table" w:styleId="GridTable4">
    <w:name w:val="Grid Table 4"/>
    <w:basedOn w:val="TableNormal"/>
    <w:uiPriority w:val="49"/>
    <w:rsid w:val="00C32196"/>
    <w:pPr>
      <w:spacing w:after="0" w:line="240" w:lineRule="auto"/>
    </w:pPr>
    <w:tblPr>
      <w:tblStyleRowBandSize w:val="1"/>
      <w:tblStyleColBandSize w:val="1"/>
      <w:tblBorders>
        <w:top w:val="single" w:sz="4" w:space="0" w:color="879196" w:themeColor="text1" w:themeTint="99"/>
        <w:left w:val="single" w:sz="4" w:space="0" w:color="879196" w:themeColor="text1" w:themeTint="99"/>
        <w:bottom w:val="single" w:sz="4" w:space="0" w:color="879196" w:themeColor="text1" w:themeTint="99"/>
        <w:right w:val="single" w:sz="4" w:space="0" w:color="879196" w:themeColor="text1" w:themeTint="99"/>
        <w:insideH w:val="single" w:sz="4" w:space="0" w:color="879196" w:themeColor="text1" w:themeTint="99"/>
        <w:insideV w:val="single" w:sz="4" w:space="0" w:color="879196" w:themeColor="text1" w:themeTint="99"/>
      </w:tblBorders>
    </w:tblPr>
    <w:tblStylePr w:type="firstRow">
      <w:rPr>
        <w:b/>
        <w:bCs/>
        <w:color w:val="FFFFFF" w:themeColor="background1"/>
      </w:rPr>
      <w:tblPr/>
      <w:tcPr>
        <w:tcBorders>
          <w:top w:val="single" w:sz="4" w:space="0" w:color="3F4548" w:themeColor="text1"/>
          <w:left w:val="single" w:sz="4" w:space="0" w:color="3F4548" w:themeColor="text1"/>
          <w:bottom w:val="single" w:sz="4" w:space="0" w:color="3F4548" w:themeColor="text1"/>
          <w:right w:val="single" w:sz="4" w:space="0" w:color="3F4548" w:themeColor="text1"/>
          <w:insideH w:val="nil"/>
          <w:insideV w:val="nil"/>
        </w:tcBorders>
        <w:shd w:val="clear" w:color="auto" w:fill="3F4548" w:themeFill="text1"/>
      </w:tcPr>
    </w:tblStylePr>
    <w:tblStylePr w:type="lastRow">
      <w:rPr>
        <w:b/>
        <w:bCs/>
      </w:rPr>
      <w:tblPr/>
      <w:tcPr>
        <w:tcBorders>
          <w:top w:val="double" w:sz="4" w:space="0" w:color="3F4548" w:themeColor="text1"/>
        </w:tcBorders>
      </w:tcPr>
    </w:tblStylePr>
    <w:tblStylePr w:type="firstCol">
      <w:rPr>
        <w:b/>
        <w:bCs/>
      </w:rPr>
    </w:tblStylePr>
    <w:tblStylePr w:type="lastCol">
      <w:rPr>
        <w:b/>
        <w:bCs/>
      </w:rPr>
    </w:tblStylePr>
    <w:tblStylePr w:type="band1Vert">
      <w:tblPr/>
      <w:tcPr>
        <w:shd w:val="clear" w:color="auto" w:fill="D7DADC" w:themeFill="text1" w:themeFillTint="33"/>
      </w:tcPr>
    </w:tblStylePr>
    <w:tblStylePr w:type="band1Horz">
      <w:tblPr/>
      <w:tcPr>
        <w:shd w:val="clear" w:color="auto" w:fill="D7DADC" w:themeFill="text1" w:themeFillTint="33"/>
      </w:tcPr>
    </w:tblStylePr>
  </w:style>
  <w:style w:type="paragraph" w:styleId="NoSpacing">
    <w:name w:val="No Spacing"/>
    <w:link w:val="NoSpacingChar"/>
    <w:uiPriority w:val="1"/>
    <w:qFormat/>
    <w:rsid w:val="00CD23AD"/>
    <w:pPr>
      <w:pBdr>
        <w:top w:val="nil"/>
        <w:left w:val="nil"/>
        <w:bottom w:val="nil"/>
        <w:right w:val="nil"/>
        <w:between w:val="nil"/>
        <w:bar w:val="nil"/>
      </w:pBdr>
      <w:spacing w:before="120" w:after="120" w:line="240" w:lineRule="atLeast"/>
    </w:pPr>
    <w:rPr>
      <w:rFonts w:ascii="Arial" w:eastAsia="Arial Unicode MS" w:hAnsi="Arial" w:cs="Arial Unicode MS"/>
      <w:color w:val="3F4548" w:themeColor="text1"/>
      <w:sz w:val="20"/>
      <w:szCs w:val="20"/>
      <w:u w:color="000000"/>
      <w:bdr w:val="nil"/>
      <w:lang w:val="en-US" w:eastAsia="en-GB"/>
    </w:rPr>
  </w:style>
  <w:style w:type="character" w:customStyle="1" w:styleId="NoSpacingChar">
    <w:name w:val="No Spacing Char"/>
    <w:basedOn w:val="DefaultParagraphFont"/>
    <w:link w:val="NoSpacing"/>
    <w:uiPriority w:val="1"/>
    <w:rsid w:val="00C867C3"/>
    <w:rPr>
      <w:rFonts w:ascii="Arial" w:eastAsia="Arial Unicode MS" w:hAnsi="Arial" w:cs="Arial Unicode MS"/>
      <w:color w:val="3F4548" w:themeColor="text1"/>
      <w:sz w:val="20"/>
      <w:szCs w:val="20"/>
      <w:u w:color="000000"/>
      <w:bdr w:val="nil"/>
      <w:lang w:val="en-US" w:eastAsia="en-GB"/>
    </w:rPr>
  </w:style>
  <w:style w:type="character" w:styleId="CommentReference">
    <w:name w:val="annotation reference"/>
    <w:basedOn w:val="DefaultParagraphFont"/>
    <w:uiPriority w:val="99"/>
    <w:semiHidden/>
    <w:unhideWhenUsed/>
    <w:rsid w:val="00C867C3"/>
    <w:rPr>
      <w:sz w:val="16"/>
      <w:szCs w:val="16"/>
    </w:rPr>
  </w:style>
  <w:style w:type="paragraph" w:styleId="CommentText">
    <w:name w:val="annotation text"/>
    <w:basedOn w:val="Normal"/>
    <w:link w:val="CommentTextChar"/>
    <w:uiPriority w:val="99"/>
    <w:unhideWhenUsed/>
    <w:rsid w:val="00C867C3"/>
    <w:pPr>
      <w:pBdr>
        <w:top w:val="nil"/>
        <w:left w:val="nil"/>
        <w:bottom w:val="nil"/>
        <w:right w:val="nil"/>
        <w:between w:val="nil"/>
        <w:bar w:val="nil"/>
      </w:pBdr>
      <w:spacing w:before="120" w:after="120" w:line="240" w:lineRule="auto"/>
    </w:pPr>
    <w:rPr>
      <w:rFonts w:eastAsia="Arial Unicode MS" w:cs="Arial Unicode MS"/>
      <w:color w:val="3F4548"/>
      <w:szCs w:val="20"/>
      <w:u w:color="3F4548"/>
      <w:bdr w:val="nil"/>
      <w:lang w:val="en-US" w:eastAsia="en-GB"/>
    </w:rPr>
  </w:style>
  <w:style w:type="character" w:customStyle="1" w:styleId="CommentTextChar">
    <w:name w:val="Comment Text Char"/>
    <w:basedOn w:val="DefaultParagraphFont"/>
    <w:link w:val="CommentText"/>
    <w:uiPriority w:val="99"/>
    <w:rsid w:val="00C867C3"/>
    <w:rPr>
      <w:rFonts w:ascii="Arial" w:eastAsia="Arial Unicode MS" w:hAnsi="Arial" w:cs="Arial Unicode MS"/>
      <w:color w:val="3F4548"/>
      <w:sz w:val="20"/>
      <w:szCs w:val="20"/>
      <w:u w:color="3F4548"/>
      <w:bdr w:val="nil"/>
      <w:lang w:val="en-US" w:eastAsia="en-GB"/>
    </w:rPr>
  </w:style>
  <w:style w:type="paragraph" w:styleId="CommentSubject">
    <w:name w:val="annotation subject"/>
    <w:basedOn w:val="CommentText"/>
    <w:next w:val="CommentText"/>
    <w:link w:val="CommentSubjectChar"/>
    <w:uiPriority w:val="99"/>
    <w:semiHidden/>
    <w:unhideWhenUsed/>
    <w:rsid w:val="00BA4DC6"/>
    <w:pPr>
      <w:pBdr>
        <w:top w:val="none" w:sz="0" w:space="0" w:color="auto"/>
        <w:left w:val="none" w:sz="0" w:space="0" w:color="auto"/>
        <w:bottom w:val="none" w:sz="0" w:space="0" w:color="auto"/>
        <w:right w:val="none" w:sz="0" w:space="0" w:color="auto"/>
        <w:between w:val="none" w:sz="0" w:space="0" w:color="auto"/>
        <w:bar w:val="none" w:sz="0" w:color="auto"/>
      </w:pBdr>
      <w:spacing w:before="0" w:after="200"/>
    </w:pPr>
    <w:rPr>
      <w:rFonts w:asciiTheme="minorHAnsi" w:eastAsiaTheme="minorHAnsi" w:hAnsiTheme="minorHAnsi" w:cstheme="minorBidi"/>
      <w:b/>
      <w:bCs/>
      <w:color w:val="auto"/>
      <w:bdr w:val="none" w:sz="0" w:space="0" w:color="auto"/>
      <w:lang w:val="en-GB" w:eastAsia="en-US"/>
    </w:rPr>
  </w:style>
  <w:style w:type="character" w:customStyle="1" w:styleId="CommentSubjectChar">
    <w:name w:val="Comment Subject Char"/>
    <w:basedOn w:val="CommentTextChar"/>
    <w:link w:val="CommentSubject"/>
    <w:uiPriority w:val="99"/>
    <w:semiHidden/>
    <w:rsid w:val="00BA4DC6"/>
    <w:rPr>
      <w:rFonts w:ascii="Arial" w:eastAsia="Arial Unicode MS" w:hAnsi="Arial" w:cs="Arial Unicode MS"/>
      <w:b/>
      <w:bCs/>
      <w:color w:val="3F4548"/>
      <w:sz w:val="20"/>
      <w:szCs w:val="20"/>
      <w:u w:color="3F4548"/>
      <w:bdr w:val="nil"/>
      <w:lang w:val="en-US" w:eastAsia="en-GB"/>
    </w:rPr>
  </w:style>
  <w:style w:type="paragraph" w:customStyle="1" w:styleId="Default">
    <w:name w:val="Default"/>
    <w:rsid w:val="0062751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9229DA"/>
    <w:rPr>
      <w:color w:val="3F4548" w:themeColor="followedHyperlink"/>
      <w:u w:val="single"/>
    </w:rPr>
  </w:style>
  <w:style w:type="paragraph" w:styleId="Revision">
    <w:name w:val="Revision"/>
    <w:hidden/>
    <w:uiPriority w:val="99"/>
    <w:semiHidden/>
    <w:rsid w:val="007B62DA"/>
    <w:pPr>
      <w:spacing w:after="0" w:line="240" w:lineRule="auto"/>
    </w:pPr>
  </w:style>
  <w:style w:type="paragraph" w:styleId="FootnoteText">
    <w:name w:val="footnote text"/>
    <w:basedOn w:val="Normal"/>
    <w:link w:val="FootnoteTextChar"/>
    <w:uiPriority w:val="99"/>
    <w:semiHidden/>
    <w:unhideWhenUsed/>
    <w:rsid w:val="00C8649D"/>
    <w:pPr>
      <w:spacing w:line="240" w:lineRule="auto"/>
    </w:pPr>
    <w:rPr>
      <w:szCs w:val="20"/>
    </w:rPr>
  </w:style>
  <w:style w:type="character" w:customStyle="1" w:styleId="FootnoteTextChar">
    <w:name w:val="Footnote Text Char"/>
    <w:basedOn w:val="DefaultParagraphFont"/>
    <w:link w:val="FootnoteText"/>
    <w:uiPriority w:val="99"/>
    <w:semiHidden/>
    <w:rsid w:val="00C8649D"/>
    <w:rPr>
      <w:sz w:val="20"/>
      <w:szCs w:val="20"/>
    </w:rPr>
  </w:style>
  <w:style w:type="character" w:styleId="FootnoteReference">
    <w:name w:val="footnote reference"/>
    <w:basedOn w:val="DefaultParagraphFont"/>
    <w:uiPriority w:val="99"/>
    <w:semiHidden/>
    <w:unhideWhenUsed/>
    <w:rsid w:val="00C8649D"/>
    <w:rPr>
      <w:vertAlign w:val="superscript"/>
    </w:rPr>
  </w:style>
  <w:style w:type="table" w:customStyle="1" w:styleId="TableGrid2">
    <w:name w:val="Table Grid2"/>
    <w:basedOn w:val="TableNormal"/>
    <w:next w:val="TableGrid"/>
    <w:uiPriority w:val="59"/>
    <w:rsid w:val="003B4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5B11"/>
    <w:rPr>
      <w:color w:val="808080"/>
    </w:rPr>
  </w:style>
  <w:style w:type="paragraph" w:styleId="BodyText">
    <w:name w:val="Body Text"/>
    <w:basedOn w:val="Normal"/>
    <w:link w:val="BodyTextChar"/>
    <w:uiPriority w:val="1"/>
    <w:qFormat/>
    <w:rsid w:val="00CD23AD"/>
    <w:pPr>
      <w:widowControl w:val="0"/>
      <w:spacing w:before="51" w:line="240" w:lineRule="auto"/>
      <w:ind w:left="120"/>
    </w:pPr>
    <w:rPr>
      <w:rFonts w:eastAsia="Calibri Light"/>
      <w:szCs w:val="24"/>
      <w:lang w:val="en-US"/>
    </w:rPr>
  </w:style>
  <w:style w:type="character" w:customStyle="1" w:styleId="BodyTextChar">
    <w:name w:val="Body Text Char"/>
    <w:basedOn w:val="DefaultParagraphFont"/>
    <w:link w:val="BodyText"/>
    <w:uiPriority w:val="1"/>
    <w:rsid w:val="00E3336E"/>
    <w:rPr>
      <w:rFonts w:ascii="Arial" w:eastAsia="Calibri Light" w:hAnsi="Arial"/>
      <w:color w:val="3F4548" w:themeColor="text1"/>
      <w:sz w:val="20"/>
      <w:szCs w:val="24"/>
      <w:lang w:val="en-US"/>
    </w:rPr>
  </w:style>
  <w:style w:type="character" w:customStyle="1" w:styleId="IFoABody">
    <w:name w:val="IFoA Body"/>
    <w:basedOn w:val="DefaultParagraphFont"/>
    <w:uiPriority w:val="1"/>
    <w:rsid w:val="00E3336E"/>
    <w:rPr>
      <w:rFonts w:ascii="Arial" w:hAnsi="Arial"/>
      <w:color w:val="3F4548" w:themeColor="text1"/>
      <w:sz w:val="20"/>
    </w:rPr>
  </w:style>
  <w:style w:type="character" w:customStyle="1" w:styleId="bodytextchar0">
    <w:name w:val="bodytextchar"/>
    <w:basedOn w:val="DefaultParagraphFont"/>
    <w:rsid w:val="006D727D"/>
  </w:style>
  <w:style w:type="character" w:customStyle="1" w:styleId="UnresolvedMention1">
    <w:name w:val="Unresolved Mention1"/>
    <w:basedOn w:val="DefaultParagraphFont"/>
    <w:uiPriority w:val="99"/>
    <w:semiHidden/>
    <w:unhideWhenUsed/>
    <w:rsid w:val="00190C39"/>
    <w:rPr>
      <w:color w:val="605E5C"/>
      <w:shd w:val="clear" w:color="auto" w:fill="E1DFDD"/>
    </w:rPr>
  </w:style>
  <w:style w:type="paragraph" w:styleId="z-TopofForm">
    <w:name w:val="HTML Top of Form"/>
    <w:basedOn w:val="Normal"/>
    <w:next w:val="Normal"/>
    <w:link w:val="z-TopofFormChar"/>
    <w:hidden/>
    <w:uiPriority w:val="99"/>
    <w:semiHidden/>
    <w:unhideWhenUsed/>
    <w:rsid w:val="00ED5157"/>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ED515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D5157"/>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ED5157"/>
    <w:rPr>
      <w:rFonts w:ascii="Arial" w:hAnsi="Arial" w:cs="Arial"/>
      <w:vanish/>
      <w:sz w:val="16"/>
      <w:szCs w:val="16"/>
    </w:rPr>
  </w:style>
  <w:style w:type="table" w:customStyle="1" w:styleId="TableGrid21">
    <w:name w:val="Table Grid21"/>
    <w:basedOn w:val="TableNormal"/>
    <w:next w:val="TableGrid"/>
    <w:uiPriority w:val="59"/>
    <w:rsid w:val="00A85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A67E0"/>
    <w:rPr>
      <w:color w:val="605E5C"/>
      <w:shd w:val="clear" w:color="auto" w:fill="E1DFDD"/>
    </w:rPr>
  </w:style>
  <w:style w:type="character" w:styleId="Mention">
    <w:name w:val="Mention"/>
    <w:basedOn w:val="DefaultParagraphFont"/>
    <w:uiPriority w:val="99"/>
    <w:unhideWhenUsed/>
    <w:rsid w:val="00BB6772"/>
    <w:rPr>
      <w:color w:val="2B579A"/>
      <w:shd w:val="clear" w:color="auto" w:fill="E1DFDD"/>
    </w:rPr>
  </w:style>
  <w:style w:type="character" w:customStyle="1" w:styleId="Heading1Char">
    <w:name w:val="Heading 1 Char"/>
    <w:basedOn w:val="DefaultParagraphFont"/>
    <w:link w:val="Heading1"/>
    <w:uiPriority w:val="9"/>
    <w:rsid w:val="002B6021"/>
    <w:rPr>
      <w:rFonts w:ascii="Arial" w:eastAsiaTheme="majorEastAsia" w:hAnsi="Arial" w:cstheme="majorBidi"/>
      <w:b/>
      <w:color w:val="D9AB16" w:themeColor="accent1"/>
      <w:sz w:val="24"/>
      <w:szCs w:val="32"/>
    </w:rPr>
  </w:style>
  <w:style w:type="character" w:customStyle="1" w:styleId="Heading2Char">
    <w:name w:val="Heading 2 Char"/>
    <w:basedOn w:val="DefaultParagraphFont"/>
    <w:link w:val="Heading2"/>
    <w:uiPriority w:val="9"/>
    <w:rsid w:val="00827F47"/>
    <w:rPr>
      <w:rFonts w:ascii="Arial" w:eastAsiaTheme="majorEastAsia" w:hAnsi="Arial" w:cstheme="majorBidi"/>
      <w:b/>
      <w:color w:val="D9AB16" w:themeColor="accent1"/>
      <w:sz w:val="20"/>
      <w:szCs w:val="26"/>
    </w:rPr>
  </w:style>
  <w:style w:type="character" w:customStyle="1" w:styleId="Heading3Char">
    <w:name w:val="Heading 3 Char"/>
    <w:basedOn w:val="DefaultParagraphFont"/>
    <w:link w:val="Heading3"/>
    <w:uiPriority w:val="9"/>
    <w:rsid w:val="00827F47"/>
    <w:rPr>
      <w:rFonts w:ascii="Arial" w:eastAsiaTheme="majorEastAsia" w:hAnsi="Arial" w:cstheme="majorBidi"/>
      <w:b/>
      <w:color w:val="D9AB16" w:themeColor="accent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6445">
      <w:bodyDiv w:val="1"/>
      <w:marLeft w:val="0"/>
      <w:marRight w:val="0"/>
      <w:marTop w:val="0"/>
      <w:marBottom w:val="0"/>
      <w:divBdr>
        <w:top w:val="none" w:sz="0" w:space="0" w:color="auto"/>
        <w:left w:val="none" w:sz="0" w:space="0" w:color="auto"/>
        <w:bottom w:val="none" w:sz="0" w:space="0" w:color="auto"/>
        <w:right w:val="none" w:sz="0" w:space="0" w:color="auto"/>
      </w:divBdr>
    </w:div>
    <w:div w:id="42564974">
      <w:bodyDiv w:val="1"/>
      <w:marLeft w:val="0"/>
      <w:marRight w:val="0"/>
      <w:marTop w:val="0"/>
      <w:marBottom w:val="0"/>
      <w:divBdr>
        <w:top w:val="none" w:sz="0" w:space="0" w:color="auto"/>
        <w:left w:val="none" w:sz="0" w:space="0" w:color="auto"/>
        <w:bottom w:val="none" w:sz="0" w:space="0" w:color="auto"/>
        <w:right w:val="none" w:sz="0" w:space="0" w:color="auto"/>
      </w:divBdr>
    </w:div>
    <w:div w:id="57631112">
      <w:bodyDiv w:val="1"/>
      <w:marLeft w:val="0"/>
      <w:marRight w:val="0"/>
      <w:marTop w:val="0"/>
      <w:marBottom w:val="0"/>
      <w:divBdr>
        <w:top w:val="none" w:sz="0" w:space="0" w:color="auto"/>
        <w:left w:val="none" w:sz="0" w:space="0" w:color="auto"/>
        <w:bottom w:val="none" w:sz="0" w:space="0" w:color="auto"/>
        <w:right w:val="none" w:sz="0" w:space="0" w:color="auto"/>
      </w:divBdr>
    </w:div>
    <w:div w:id="146021660">
      <w:bodyDiv w:val="1"/>
      <w:marLeft w:val="0"/>
      <w:marRight w:val="0"/>
      <w:marTop w:val="0"/>
      <w:marBottom w:val="0"/>
      <w:divBdr>
        <w:top w:val="none" w:sz="0" w:space="0" w:color="auto"/>
        <w:left w:val="none" w:sz="0" w:space="0" w:color="auto"/>
        <w:bottom w:val="none" w:sz="0" w:space="0" w:color="auto"/>
        <w:right w:val="none" w:sz="0" w:space="0" w:color="auto"/>
      </w:divBdr>
    </w:div>
    <w:div w:id="203757012">
      <w:bodyDiv w:val="1"/>
      <w:marLeft w:val="0"/>
      <w:marRight w:val="0"/>
      <w:marTop w:val="0"/>
      <w:marBottom w:val="0"/>
      <w:divBdr>
        <w:top w:val="none" w:sz="0" w:space="0" w:color="auto"/>
        <w:left w:val="none" w:sz="0" w:space="0" w:color="auto"/>
        <w:bottom w:val="none" w:sz="0" w:space="0" w:color="auto"/>
        <w:right w:val="none" w:sz="0" w:space="0" w:color="auto"/>
      </w:divBdr>
    </w:div>
    <w:div w:id="219441634">
      <w:bodyDiv w:val="1"/>
      <w:marLeft w:val="0"/>
      <w:marRight w:val="0"/>
      <w:marTop w:val="0"/>
      <w:marBottom w:val="0"/>
      <w:divBdr>
        <w:top w:val="none" w:sz="0" w:space="0" w:color="auto"/>
        <w:left w:val="none" w:sz="0" w:space="0" w:color="auto"/>
        <w:bottom w:val="none" w:sz="0" w:space="0" w:color="auto"/>
        <w:right w:val="none" w:sz="0" w:space="0" w:color="auto"/>
      </w:divBdr>
    </w:div>
    <w:div w:id="230115968">
      <w:bodyDiv w:val="1"/>
      <w:marLeft w:val="0"/>
      <w:marRight w:val="0"/>
      <w:marTop w:val="0"/>
      <w:marBottom w:val="0"/>
      <w:divBdr>
        <w:top w:val="none" w:sz="0" w:space="0" w:color="auto"/>
        <w:left w:val="none" w:sz="0" w:space="0" w:color="auto"/>
        <w:bottom w:val="none" w:sz="0" w:space="0" w:color="auto"/>
        <w:right w:val="none" w:sz="0" w:space="0" w:color="auto"/>
      </w:divBdr>
      <w:divsChild>
        <w:div w:id="814876299">
          <w:marLeft w:val="0"/>
          <w:marRight w:val="0"/>
          <w:marTop w:val="0"/>
          <w:marBottom w:val="0"/>
          <w:divBdr>
            <w:top w:val="none" w:sz="0" w:space="0" w:color="auto"/>
            <w:left w:val="none" w:sz="0" w:space="0" w:color="auto"/>
            <w:bottom w:val="none" w:sz="0" w:space="0" w:color="auto"/>
            <w:right w:val="none" w:sz="0" w:space="0" w:color="auto"/>
          </w:divBdr>
          <w:divsChild>
            <w:div w:id="153303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58585">
      <w:bodyDiv w:val="1"/>
      <w:marLeft w:val="0"/>
      <w:marRight w:val="0"/>
      <w:marTop w:val="0"/>
      <w:marBottom w:val="0"/>
      <w:divBdr>
        <w:top w:val="none" w:sz="0" w:space="0" w:color="auto"/>
        <w:left w:val="none" w:sz="0" w:space="0" w:color="auto"/>
        <w:bottom w:val="none" w:sz="0" w:space="0" w:color="auto"/>
        <w:right w:val="none" w:sz="0" w:space="0" w:color="auto"/>
      </w:divBdr>
    </w:div>
    <w:div w:id="366757715">
      <w:bodyDiv w:val="1"/>
      <w:marLeft w:val="0"/>
      <w:marRight w:val="0"/>
      <w:marTop w:val="0"/>
      <w:marBottom w:val="0"/>
      <w:divBdr>
        <w:top w:val="none" w:sz="0" w:space="0" w:color="auto"/>
        <w:left w:val="none" w:sz="0" w:space="0" w:color="auto"/>
        <w:bottom w:val="none" w:sz="0" w:space="0" w:color="auto"/>
        <w:right w:val="none" w:sz="0" w:space="0" w:color="auto"/>
      </w:divBdr>
    </w:div>
    <w:div w:id="484736111">
      <w:bodyDiv w:val="1"/>
      <w:marLeft w:val="0"/>
      <w:marRight w:val="0"/>
      <w:marTop w:val="0"/>
      <w:marBottom w:val="0"/>
      <w:divBdr>
        <w:top w:val="none" w:sz="0" w:space="0" w:color="auto"/>
        <w:left w:val="none" w:sz="0" w:space="0" w:color="auto"/>
        <w:bottom w:val="none" w:sz="0" w:space="0" w:color="auto"/>
        <w:right w:val="none" w:sz="0" w:space="0" w:color="auto"/>
      </w:divBdr>
    </w:div>
    <w:div w:id="487794552">
      <w:bodyDiv w:val="1"/>
      <w:marLeft w:val="0"/>
      <w:marRight w:val="0"/>
      <w:marTop w:val="0"/>
      <w:marBottom w:val="0"/>
      <w:divBdr>
        <w:top w:val="none" w:sz="0" w:space="0" w:color="auto"/>
        <w:left w:val="none" w:sz="0" w:space="0" w:color="auto"/>
        <w:bottom w:val="none" w:sz="0" w:space="0" w:color="auto"/>
        <w:right w:val="none" w:sz="0" w:space="0" w:color="auto"/>
      </w:divBdr>
    </w:div>
    <w:div w:id="547228339">
      <w:bodyDiv w:val="1"/>
      <w:marLeft w:val="0"/>
      <w:marRight w:val="0"/>
      <w:marTop w:val="0"/>
      <w:marBottom w:val="0"/>
      <w:divBdr>
        <w:top w:val="none" w:sz="0" w:space="0" w:color="auto"/>
        <w:left w:val="none" w:sz="0" w:space="0" w:color="auto"/>
        <w:bottom w:val="none" w:sz="0" w:space="0" w:color="auto"/>
        <w:right w:val="none" w:sz="0" w:space="0" w:color="auto"/>
      </w:divBdr>
    </w:div>
    <w:div w:id="606043192">
      <w:bodyDiv w:val="1"/>
      <w:marLeft w:val="0"/>
      <w:marRight w:val="0"/>
      <w:marTop w:val="0"/>
      <w:marBottom w:val="0"/>
      <w:divBdr>
        <w:top w:val="none" w:sz="0" w:space="0" w:color="auto"/>
        <w:left w:val="none" w:sz="0" w:space="0" w:color="auto"/>
        <w:bottom w:val="none" w:sz="0" w:space="0" w:color="auto"/>
        <w:right w:val="none" w:sz="0" w:space="0" w:color="auto"/>
      </w:divBdr>
    </w:div>
    <w:div w:id="612322936">
      <w:bodyDiv w:val="1"/>
      <w:marLeft w:val="0"/>
      <w:marRight w:val="0"/>
      <w:marTop w:val="0"/>
      <w:marBottom w:val="0"/>
      <w:divBdr>
        <w:top w:val="none" w:sz="0" w:space="0" w:color="auto"/>
        <w:left w:val="none" w:sz="0" w:space="0" w:color="auto"/>
        <w:bottom w:val="none" w:sz="0" w:space="0" w:color="auto"/>
        <w:right w:val="none" w:sz="0" w:space="0" w:color="auto"/>
      </w:divBdr>
    </w:div>
    <w:div w:id="633758096">
      <w:bodyDiv w:val="1"/>
      <w:marLeft w:val="0"/>
      <w:marRight w:val="0"/>
      <w:marTop w:val="0"/>
      <w:marBottom w:val="0"/>
      <w:divBdr>
        <w:top w:val="none" w:sz="0" w:space="0" w:color="auto"/>
        <w:left w:val="none" w:sz="0" w:space="0" w:color="auto"/>
        <w:bottom w:val="none" w:sz="0" w:space="0" w:color="auto"/>
        <w:right w:val="none" w:sz="0" w:space="0" w:color="auto"/>
      </w:divBdr>
    </w:div>
    <w:div w:id="768430897">
      <w:bodyDiv w:val="1"/>
      <w:marLeft w:val="0"/>
      <w:marRight w:val="0"/>
      <w:marTop w:val="0"/>
      <w:marBottom w:val="0"/>
      <w:divBdr>
        <w:top w:val="none" w:sz="0" w:space="0" w:color="auto"/>
        <w:left w:val="none" w:sz="0" w:space="0" w:color="auto"/>
        <w:bottom w:val="none" w:sz="0" w:space="0" w:color="auto"/>
        <w:right w:val="none" w:sz="0" w:space="0" w:color="auto"/>
      </w:divBdr>
    </w:div>
    <w:div w:id="819229902">
      <w:bodyDiv w:val="1"/>
      <w:marLeft w:val="0"/>
      <w:marRight w:val="0"/>
      <w:marTop w:val="0"/>
      <w:marBottom w:val="0"/>
      <w:divBdr>
        <w:top w:val="none" w:sz="0" w:space="0" w:color="auto"/>
        <w:left w:val="none" w:sz="0" w:space="0" w:color="auto"/>
        <w:bottom w:val="none" w:sz="0" w:space="0" w:color="auto"/>
        <w:right w:val="none" w:sz="0" w:space="0" w:color="auto"/>
      </w:divBdr>
    </w:div>
    <w:div w:id="892304181">
      <w:bodyDiv w:val="1"/>
      <w:marLeft w:val="0"/>
      <w:marRight w:val="0"/>
      <w:marTop w:val="0"/>
      <w:marBottom w:val="0"/>
      <w:divBdr>
        <w:top w:val="none" w:sz="0" w:space="0" w:color="auto"/>
        <w:left w:val="none" w:sz="0" w:space="0" w:color="auto"/>
        <w:bottom w:val="none" w:sz="0" w:space="0" w:color="auto"/>
        <w:right w:val="none" w:sz="0" w:space="0" w:color="auto"/>
      </w:divBdr>
    </w:div>
    <w:div w:id="943658762">
      <w:bodyDiv w:val="1"/>
      <w:marLeft w:val="0"/>
      <w:marRight w:val="0"/>
      <w:marTop w:val="0"/>
      <w:marBottom w:val="0"/>
      <w:divBdr>
        <w:top w:val="none" w:sz="0" w:space="0" w:color="auto"/>
        <w:left w:val="none" w:sz="0" w:space="0" w:color="auto"/>
        <w:bottom w:val="none" w:sz="0" w:space="0" w:color="auto"/>
        <w:right w:val="none" w:sz="0" w:space="0" w:color="auto"/>
      </w:divBdr>
    </w:div>
    <w:div w:id="981349924">
      <w:bodyDiv w:val="1"/>
      <w:marLeft w:val="0"/>
      <w:marRight w:val="0"/>
      <w:marTop w:val="0"/>
      <w:marBottom w:val="0"/>
      <w:divBdr>
        <w:top w:val="none" w:sz="0" w:space="0" w:color="auto"/>
        <w:left w:val="none" w:sz="0" w:space="0" w:color="auto"/>
        <w:bottom w:val="none" w:sz="0" w:space="0" w:color="auto"/>
        <w:right w:val="none" w:sz="0" w:space="0" w:color="auto"/>
      </w:divBdr>
    </w:div>
    <w:div w:id="1000544433">
      <w:bodyDiv w:val="1"/>
      <w:marLeft w:val="0"/>
      <w:marRight w:val="0"/>
      <w:marTop w:val="0"/>
      <w:marBottom w:val="0"/>
      <w:divBdr>
        <w:top w:val="none" w:sz="0" w:space="0" w:color="auto"/>
        <w:left w:val="none" w:sz="0" w:space="0" w:color="auto"/>
        <w:bottom w:val="none" w:sz="0" w:space="0" w:color="auto"/>
        <w:right w:val="none" w:sz="0" w:space="0" w:color="auto"/>
      </w:divBdr>
    </w:div>
    <w:div w:id="1033579252">
      <w:bodyDiv w:val="1"/>
      <w:marLeft w:val="0"/>
      <w:marRight w:val="0"/>
      <w:marTop w:val="0"/>
      <w:marBottom w:val="0"/>
      <w:divBdr>
        <w:top w:val="none" w:sz="0" w:space="0" w:color="auto"/>
        <w:left w:val="none" w:sz="0" w:space="0" w:color="auto"/>
        <w:bottom w:val="none" w:sz="0" w:space="0" w:color="auto"/>
        <w:right w:val="none" w:sz="0" w:space="0" w:color="auto"/>
      </w:divBdr>
    </w:div>
    <w:div w:id="1055927260">
      <w:bodyDiv w:val="1"/>
      <w:marLeft w:val="0"/>
      <w:marRight w:val="0"/>
      <w:marTop w:val="0"/>
      <w:marBottom w:val="0"/>
      <w:divBdr>
        <w:top w:val="none" w:sz="0" w:space="0" w:color="auto"/>
        <w:left w:val="none" w:sz="0" w:space="0" w:color="auto"/>
        <w:bottom w:val="none" w:sz="0" w:space="0" w:color="auto"/>
        <w:right w:val="none" w:sz="0" w:space="0" w:color="auto"/>
      </w:divBdr>
    </w:div>
    <w:div w:id="1056471274">
      <w:bodyDiv w:val="1"/>
      <w:marLeft w:val="0"/>
      <w:marRight w:val="0"/>
      <w:marTop w:val="0"/>
      <w:marBottom w:val="0"/>
      <w:divBdr>
        <w:top w:val="none" w:sz="0" w:space="0" w:color="auto"/>
        <w:left w:val="none" w:sz="0" w:space="0" w:color="auto"/>
        <w:bottom w:val="none" w:sz="0" w:space="0" w:color="auto"/>
        <w:right w:val="none" w:sz="0" w:space="0" w:color="auto"/>
      </w:divBdr>
    </w:div>
    <w:div w:id="1079903957">
      <w:bodyDiv w:val="1"/>
      <w:marLeft w:val="0"/>
      <w:marRight w:val="0"/>
      <w:marTop w:val="0"/>
      <w:marBottom w:val="0"/>
      <w:divBdr>
        <w:top w:val="none" w:sz="0" w:space="0" w:color="auto"/>
        <w:left w:val="none" w:sz="0" w:space="0" w:color="auto"/>
        <w:bottom w:val="none" w:sz="0" w:space="0" w:color="auto"/>
        <w:right w:val="none" w:sz="0" w:space="0" w:color="auto"/>
      </w:divBdr>
      <w:divsChild>
        <w:div w:id="760180712">
          <w:marLeft w:val="0"/>
          <w:marRight w:val="0"/>
          <w:marTop w:val="0"/>
          <w:marBottom w:val="0"/>
          <w:divBdr>
            <w:top w:val="none" w:sz="0" w:space="0" w:color="auto"/>
            <w:left w:val="none" w:sz="0" w:space="0" w:color="auto"/>
            <w:bottom w:val="none" w:sz="0" w:space="0" w:color="auto"/>
            <w:right w:val="none" w:sz="0" w:space="0" w:color="auto"/>
          </w:divBdr>
          <w:divsChild>
            <w:div w:id="114100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536143">
      <w:bodyDiv w:val="1"/>
      <w:marLeft w:val="0"/>
      <w:marRight w:val="0"/>
      <w:marTop w:val="0"/>
      <w:marBottom w:val="0"/>
      <w:divBdr>
        <w:top w:val="none" w:sz="0" w:space="0" w:color="auto"/>
        <w:left w:val="none" w:sz="0" w:space="0" w:color="auto"/>
        <w:bottom w:val="none" w:sz="0" w:space="0" w:color="auto"/>
        <w:right w:val="none" w:sz="0" w:space="0" w:color="auto"/>
      </w:divBdr>
    </w:div>
    <w:div w:id="1312713834">
      <w:bodyDiv w:val="1"/>
      <w:marLeft w:val="0"/>
      <w:marRight w:val="0"/>
      <w:marTop w:val="0"/>
      <w:marBottom w:val="0"/>
      <w:divBdr>
        <w:top w:val="none" w:sz="0" w:space="0" w:color="auto"/>
        <w:left w:val="none" w:sz="0" w:space="0" w:color="auto"/>
        <w:bottom w:val="none" w:sz="0" w:space="0" w:color="auto"/>
        <w:right w:val="none" w:sz="0" w:space="0" w:color="auto"/>
      </w:divBdr>
      <w:divsChild>
        <w:div w:id="307781387">
          <w:marLeft w:val="547"/>
          <w:marRight w:val="0"/>
          <w:marTop w:val="0"/>
          <w:marBottom w:val="0"/>
          <w:divBdr>
            <w:top w:val="none" w:sz="0" w:space="0" w:color="auto"/>
            <w:left w:val="none" w:sz="0" w:space="0" w:color="auto"/>
            <w:bottom w:val="none" w:sz="0" w:space="0" w:color="auto"/>
            <w:right w:val="none" w:sz="0" w:space="0" w:color="auto"/>
          </w:divBdr>
        </w:div>
        <w:div w:id="1551066598">
          <w:marLeft w:val="547"/>
          <w:marRight w:val="0"/>
          <w:marTop w:val="0"/>
          <w:marBottom w:val="0"/>
          <w:divBdr>
            <w:top w:val="none" w:sz="0" w:space="0" w:color="auto"/>
            <w:left w:val="none" w:sz="0" w:space="0" w:color="auto"/>
            <w:bottom w:val="none" w:sz="0" w:space="0" w:color="auto"/>
            <w:right w:val="none" w:sz="0" w:space="0" w:color="auto"/>
          </w:divBdr>
        </w:div>
      </w:divsChild>
    </w:div>
    <w:div w:id="1401321271">
      <w:bodyDiv w:val="1"/>
      <w:marLeft w:val="0"/>
      <w:marRight w:val="0"/>
      <w:marTop w:val="0"/>
      <w:marBottom w:val="0"/>
      <w:divBdr>
        <w:top w:val="none" w:sz="0" w:space="0" w:color="auto"/>
        <w:left w:val="none" w:sz="0" w:space="0" w:color="auto"/>
        <w:bottom w:val="none" w:sz="0" w:space="0" w:color="auto"/>
        <w:right w:val="none" w:sz="0" w:space="0" w:color="auto"/>
      </w:divBdr>
    </w:div>
    <w:div w:id="1403719376">
      <w:bodyDiv w:val="1"/>
      <w:marLeft w:val="0"/>
      <w:marRight w:val="0"/>
      <w:marTop w:val="0"/>
      <w:marBottom w:val="0"/>
      <w:divBdr>
        <w:top w:val="none" w:sz="0" w:space="0" w:color="auto"/>
        <w:left w:val="none" w:sz="0" w:space="0" w:color="auto"/>
        <w:bottom w:val="none" w:sz="0" w:space="0" w:color="auto"/>
        <w:right w:val="none" w:sz="0" w:space="0" w:color="auto"/>
      </w:divBdr>
    </w:div>
    <w:div w:id="1415056381">
      <w:bodyDiv w:val="1"/>
      <w:marLeft w:val="0"/>
      <w:marRight w:val="0"/>
      <w:marTop w:val="0"/>
      <w:marBottom w:val="0"/>
      <w:divBdr>
        <w:top w:val="none" w:sz="0" w:space="0" w:color="auto"/>
        <w:left w:val="none" w:sz="0" w:space="0" w:color="auto"/>
        <w:bottom w:val="none" w:sz="0" w:space="0" w:color="auto"/>
        <w:right w:val="none" w:sz="0" w:space="0" w:color="auto"/>
      </w:divBdr>
    </w:div>
    <w:div w:id="1573931216">
      <w:bodyDiv w:val="1"/>
      <w:marLeft w:val="0"/>
      <w:marRight w:val="0"/>
      <w:marTop w:val="0"/>
      <w:marBottom w:val="0"/>
      <w:divBdr>
        <w:top w:val="none" w:sz="0" w:space="0" w:color="auto"/>
        <w:left w:val="none" w:sz="0" w:space="0" w:color="auto"/>
        <w:bottom w:val="none" w:sz="0" w:space="0" w:color="auto"/>
        <w:right w:val="none" w:sz="0" w:space="0" w:color="auto"/>
      </w:divBdr>
    </w:div>
    <w:div w:id="1582177598">
      <w:bodyDiv w:val="1"/>
      <w:marLeft w:val="0"/>
      <w:marRight w:val="0"/>
      <w:marTop w:val="0"/>
      <w:marBottom w:val="0"/>
      <w:divBdr>
        <w:top w:val="none" w:sz="0" w:space="0" w:color="auto"/>
        <w:left w:val="none" w:sz="0" w:space="0" w:color="auto"/>
        <w:bottom w:val="none" w:sz="0" w:space="0" w:color="auto"/>
        <w:right w:val="none" w:sz="0" w:space="0" w:color="auto"/>
      </w:divBdr>
    </w:div>
    <w:div w:id="1672948211">
      <w:bodyDiv w:val="1"/>
      <w:marLeft w:val="0"/>
      <w:marRight w:val="0"/>
      <w:marTop w:val="0"/>
      <w:marBottom w:val="0"/>
      <w:divBdr>
        <w:top w:val="none" w:sz="0" w:space="0" w:color="auto"/>
        <w:left w:val="none" w:sz="0" w:space="0" w:color="auto"/>
        <w:bottom w:val="none" w:sz="0" w:space="0" w:color="auto"/>
        <w:right w:val="none" w:sz="0" w:space="0" w:color="auto"/>
      </w:divBdr>
    </w:div>
    <w:div w:id="1712344166">
      <w:bodyDiv w:val="1"/>
      <w:marLeft w:val="0"/>
      <w:marRight w:val="0"/>
      <w:marTop w:val="0"/>
      <w:marBottom w:val="0"/>
      <w:divBdr>
        <w:top w:val="none" w:sz="0" w:space="0" w:color="auto"/>
        <w:left w:val="none" w:sz="0" w:space="0" w:color="auto"/>
        <w:bottom w:val="none" w:sz="0" w:space="0" w:color="auto"/>
        <w:right w:val="none" w:sz="0" w:space="0" w:color="auto"/>
      </w:divBdr>
    </w:div>
    <w:div w:id="2021662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tuaries.org.uk/media/lovd422w/aps-x2-version-11.pdf" TargetMode="External"/><Relationship Id="rId18" Type="http://schemas.openxmlformats.org/officeDocument/2006/relationships/hyperlink" Target="mailto:reviews@actuaries.org.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gress.com/" TargetMode="External"/><Relationship Id="rId7" Type="http://schemas.openxmlformats.org/officeDocument/2006/relationships/settings" Target="settings.xml"/><Relationship Id="rId12" Type="http://schemas.openxmlformats.org/officeDocument/2006/relationships/hyperlink" Target="mailto:reviews@actuaries.org.uk" TargetMode="External"/><Relationship Id="rId17" Type="http://schemas.openxmlformats.org/officeDocument/2006/relationships/hyperlink" Target="https://actuaries.org.uk/media/fmyfsvrj/thematic-review-submission-guidance.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ctuaries.org.uk/standards/actuarial-monitoring-scheme/thematic-review-programme" TargetMode="External"/><Relationship Id="rId20" Type="http://schemas.openxmlformats.org/officeDocument/2006/relationships/hyperlink" Target="https://www.actuaries.org.uk/documents/review-confidentiality-undertak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tuaries.org.uk/privacy-policy"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forms.cloud.microsoft/e/JYMxaMStfM"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actuaries.org.uk/documents/review-confidentiality-undertak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tuaries.org.uk/media/5snidg4p/aps-p1-duties-and-responsibilities-of-members-undertaking-work-in-relation-to-pension-schemes-version-4-0.pdf" TargetMode="External"/><Relationship Id="rId22" Type="http://schemas.openxmlformats.org/officeDocument/2006/relationships/hyperlink" Target="mailto:reviews@actuaries.org.uk" TargetMode="External"/><Relationship Id="rId27" Type="http://schemas.openxmlformats.org/officeDocument/2006/relationships/fontTable" Target="fontTable.xml"/><Relationship Id="rId30"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gillS\Downloads\IFoA_Research_paper_cover_front_and_back_V07.dotx" TargetMode="External"/></Relationships>
</file>

<file path=word/documenttasks/documenttasks1.xml><?xml version="1.0" encoding="utf-8"?>
<t:Tasks xmlns:t="http://schemas.microsoft.com/office/tasks/2019/documenttasks" xmlns:oel="http://schemas.microsoft.com/office/2019/extlst">
  <t:Task id="{C300551E-BCEC-4823-B3D6-076838987FE2}">
    <t:Anchor>
      <t:Comment id="219486794"/>
    </t:Anchor>
    <t:History>
      <t:Event id="{A446127B-A4E6-4018-8629-5C6A2514BA85}" time="2026-06-04T11:45:07.255Z">
        <t:Attribution userId="S::davidg@actuaries.org.uk::1b7838af-3b3b-4d29-bec8-62a5b2bcbcbd" userProvider="AD" userName="David Gordon"/>
        <t:Anchor>
          <t:Comment id="219486794"/>
        </t:Anchor>
        <t:Create/>
      </t:Event>
      <t:Event id="{68E01D06-40FB-40BF-89FD-76E79A7BA750}" time="2026-06-04T11:45:07.255Z">
        <t:Attribution userId="S::davidg@actuaries.org.uk::1b7838af-3b3b-4d29-bec8-62a5b2bcbcbd" userProvider="AD" userName="David Gordon"/>
        <t:Anchor>
          <t:Comment id="219486794"/>
        </t:Anchor>
        <t:Assign userId="S::CargillS@actuaries.org.uk::1641a609-f94d-4b19-a885-2a0c655748f7" userProvider="AD" userName="Cargill Sanderson"/>
      </t:Event>
      <t:Event id="{656B92B3-A8B2-4640-9940-783551D3D613}" time="2026-06-04T11:45:07.255Z">
        <t:Attribution userId="S::davidg@actuaries.org.uk::1b7838af-3b3b-4d29-bec8-62a5b2bcbcbd" userProvider="AD" userName="David Gordon"/>
        <t:Anchor>
          <t:Comment id="219486794"/>
        </t:Anchor>
        <t:SetTitle title="@Cargill Sanderson can you fix the table formatting here please? It went to a default when I moved the text down below the table (rather than alongside)"/>
      </t:Event>
      <t:Event id="{35B0CC62-4603-4824-9CA9-8070D84E347C}" time="2026-06-04T12:13:17.405Z">
        <t:Attribution userId="S::CargillS@actuaries.org.uk::1641a609-f94d-4b19-a885-2a0c655748f7" userProvider="AD" userName="Cargill Sanderson"/>
        <t:Progress percentComplete="100"/>
      </t:Event>
    </t:History>
  </t:Task>
  <t:Task id="{04EE9F1D-1F16-430B-AFB7-03AB8F38F57B}">
    <t:Anchor>
      <t:Comment id="981485583"/>
    </t:Anchor>
    <t:History>
      <t:Event id="{8F746283-75FC-4F60-883B-0081CEE860C1}" time="2026-06-09T10:34:45.363Z">
        <t:Attribution userId="S::CargillS@actuaries.org.uk::1641a609-f94d-4b19-a885-2a0c655748f7" userProvider="AD" userName="Cargill Sanderson"/>
        <t:Anchor>
          <t:Comment id="2129543721"/>
        </t:Anchor>
        <t:Create/>
      </t:Event>
      <t:Event id="{76C4ABD9-2A74-4555-8217-357C95C38E42}" time="2026-06-09T10:34:45.363Z">
        <t:Attribution userId="S::CargillS@actuaries.org.uk::1641a609-f94d-4b19-a885-2a0c655748f7" userProvider="AD" userName="Cargill Sanderson"/>
        <t:Anchor>
          <t:Comment id="2129543721"/>
        </t:Anchor>
        <t:Assign userId="S::davidg@actuaries.org.uk::1b7838af-3b3b-4d29-bec8-62a5b2bcbcbd" userProvider="AD" userName="David Gordon"/>
      </t:Event>
      <t:Event id="{A2CCA778-A5FC-48FA-99B1-5C1F0D27357F}" time="2026-06-09T10:34:45.363Z">
        <t:Attribution userId="S::CargillS@actuaries.org.uk::1641a609-f94d-4b19-a885-2a0c655748f7" userProvider="AD" userName="Cargill Sanderson"/>
        <t:Anchor>
          <t:Comment id="2129543721"/>
        </t:Anchor>
        <t:SetTitle title="@David Gordon, putting them into two columns doesn’t get it down to two pages (even if one narrows the wider fields (below) which are designed for long responses to as narrow as they can be. The existing version seems more readable to me, as the other…"/>
      </t:Event>
      <t:Event id="{043FAFFA-F806-4B09-82E0-F85A31A23F20}" time="2026-06-09T10:38:16.279Z">
        <t:Attribution userId="S::davidg@actuaries.org.uk::1b7838af-3b3b-4d29-bec8-62a5b2bcbcbd" userProvider="AD" userName="David Gordon"/>
        <t:Anchor>
          <t:Comment id="1306473808"/>
        </t:Anchor>
        <t:UnassignAll/>
      </t:Event>
      <t:Event id="{B14B6A93-ACDB-45C4-87DB-F71A277F902C}" time="2026-06-09T10:38:16.279Z">
        <t:Attribution userId="S::davidg@actuaries.org.uk::1b7838af-3b3b-4d29-bec8-62a5b2bcbcbd" userProvider="AD" userName="David Gordon"/>
        <t:Anchor>
          <t:Comment id="1306473808"/>
        </t:Anchor>
        <t:Assign userId="S::CargillS@actuaries.org.uk::1641a609-f94d-4b19-a885-2a0c655748f7" userProvider="AD" userName="Cargill Sanderson"/>
      </t:Event>
      <t:Event id="{709AD088-4B40-42BC-8DA6-FE6A0F37884F}" time="2026-06-09T10:39:09.156Z">
        <t:Attribution userId="S::CargillS@actuaries.org.uk::1641a609-f94d-4b19-a885-2a0c655748f7" userProvider="AD" userName="Cargill Sanderson"/>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860B8BFED749CB95207125033A6A60"/>
        <w:category>
          <w:name w:val="General"/>
          <w:gallery w:val="placeholder"/>
        </w:category>
        <w:types>
          <w:type w:val="bbPlcHdr"/>
        </w:types>
        <w:behaviors>
          <w:behavior w:val="content"/>
        </w:behaviors>
        <w:guid w:val="{BB2BFF64-0BD1-4EC9-8808-56B70AD2EE00}"/>
      </w:docPartPr>
      <w:docPartBody>
        <w:p w:rsidR="00D10F94" w:rsidRDefault="00753A3D" w:rsidP="00753A3D">
          <w:pPr>
            <w:pStyle w:val="79860B8BFED749CB95207125033A6A601"/>
          </w:pPr>
          <w:r w:rsidRPr="00851842">
            <w:rPr>
              <w:rStyle w:val="BodyTextChar"/>
              <w:rFonts w:cs="Arial"/>
              <w:szCs w:val="20"/>
              <w:shd w:val="clear" w:color="auto" w:fill="CCCCCC" w:themeFill="text1" w:themeFillTint="33"/>
            </w:rPr>
            <w:t>Click to respond</w:t>
          </w:r>
        </w:p>
      </w:docPartBody>
    </w:docPart>
    <w:docPart>
      <w:docPartPr>
        <w:name w:val="ABF0290AE3A54711A0A0C18D75E1F0F1"/>
        <w:category>
          <w:name w:val="General"/>
          <w:gallery w:val="placeholder"/>
        </w:category>
        <w:types>
          <w:type w:val="bbPlcHdr"/>
        </w:types>
        <w:behaviors>
          <w:behavior w:val="content"/>
        </w:behaviors>
        <w:guid w:val="{A84C0FF3-FD2D-40E4-9535-815435F5DC7F}"/>
      </w:docPartPr>
      <w:docPartBody>
        <w:p w:rsidR="00D10F94" w:rsidRDefault="00753A3D" w:rsidP="00753A3D">
          <w:pPr>
            <w:pStyle w:val="ABF0290AE3A54711A0A0C18D75E1F0F11"/>
          </w:pPr>
          <w:r w:rsidRPr="00851842">
            <w:rPr>
              <w:rStyle w:val="BodyTextChar"/>
              <w:rFonts w:cs="Arial"/>
              <w:szCs w:val="20"/>
              <w:shd w:val="clear" w:color="auto" w:fill="CCCCCC" w:themeFill="text1" w:themeFillTint="33"/>
            </w:rPr>
            <w:t>Click to respond</w:t>
          </w:r>
        </w:p>
      </w:docPartBody>
    </w:docPart>
    <w:docPart>
      <w:docPartPr>
        <w:name w:val="AC0B1630BE9B47009CF7C9DFD48BC8B3"/>
        <w:category>
          <w:name w:val="General"/>
          <w:gallery w:val="placeholder"/>
        </w:category>
        <w:types>
          <w:type w:val="bbPlcHdr"/>
        </w:types>
        <w:behaviors>
          <w:behavior w:val="content"/>
        </w:behaviors>
        <w:guid w:val="{03C4ED86-9020-427D-A070-CB2733270C84}"/>
      </w:docPartPr>
      <w:docPartBody>
        <w:p w:rsidR="00D10F94" w:rsidRDefault="00753A3D" w:rsidP="00753A3D">
          <w:pPr>
            <w:pStyle w:val="AC0B1630BE9B47009CF7C9DFD48BC8B31"/>
          </w:pPr>
          <w:r w:rsidRPr="00851842">
            <w:rPr>
              <w:rStyle w:val="BodyTextChar"/>
              <w:rFonts w:cs="Arial"/>
              <w:szCs w:val="20"/>
              <w:shd w:val="clear" w:color="auto" w:fill="CCCCCC" w:themeFill="text1" w:themeFillTint="33"/>
            </w:rPr>
            <w:t>Click to respond</w:t>
          </w:r>
        </w:p>
      </w:docPartBody>
    </w:docPart>
    <w:docPart>
      <w:docPartPr>
        <w:name w:val="B82460095BED4C4194EFD1D362E34669"/>
        <w:category>
          <w:name w:val="General"/>
          <w:gallery w:val="placeholder"/>
        </w:category>
        <w:types>
          <w:type w:val="bbPlcHdr"/>
        </w:types>
        <w:behaviors>
          <w:behavior w:val="content"/>
        </w:behaviors>
        <w:guid w:val="{BB94C699-C3D9-43E5-8436-0738728DC389}"/>
      </w:docPartPr>
      <w:docPartBody>
        <w:p w:rsidR="00D10F94" w:rsidRDefault="00753A3D" w:rsidP="00753A3D">
          <w:pPr>
            <w:pStyle w:val="B82460095BED4C4194EFD1D362E346691"/>
          </w:pPr>
          <w:r w:rsidRPr="00851842">
            <w:rPr>
              <w:rStyle w:val="PlaceholderText"/>
              <w:rFonts w:cs="Arial"/>
              <w:color w:val="000000" w:themeColor="text1"/>
              <w:szCs w:val="20"/>
              <w:shd w:val="clear" w:color="auto" w:fill="CCCCCC" w:themeFill="text1" w:themeFillTint="33"/>
            </w:rPr>
            <w:t>Click here to enter a date</w:t>
          </w:r>
        </w:p>
      </w:docPartBody>
    </w:docPart>
    <w:docPart>
      <w:docPartPr>
        <w:name w:val="5AA90823D2D24CCCAEC8DCB64DE35A0E"/>
        <w:category>
          <w:name w:val="General"/>
          <w:gallery w:val="placeholder"/>
        </w:category>
        <w:types>
          <w:type w:val="bbPlcHdr"/>
        </w:types>
        <w:behaviors>
          <w:behavior w:val="content"/>
        </w:behaviors>
        <w:guid w:val="{D16FF89D-FE2D-4ED5-98B4-23F0514A71C0}"/>
      </w:docPartPr>
      <w:docPartBody>
        <w:p w:rsidR="00D10F94" w:rsidRDefault="00753A3D" w:rsidP="00753A3D">
          <w:pPr>
            <w:pStyle w:val="5AA90823D2D24CCCAEC8DCB64DE35A0E1"/>
          </w:pPr>
          <w:r w:rsidRPr="00851842">
            <w:rPr>
              <w:rStyle w:val="BodyTextChar"/>
              <w:rFonts w:cs="Arial"/>
              <w:szCs w:val="20"/>
              <w:shd w:val="clear" w:color="auto" w:fill="CCCCCC" w:themeFill="text1" w:themeFillTint="33"/>
            </w:rPr>
            <w:t>Click to respond</w:t>
          </w:r>
        </w:p>
      </w:docPartBody>
    </w:docPart>
    <w:docPart>
      <w:docPartPr>
        <w:name w:val="0AE292C501CC4E1DB55CDEEFB272DFF7"/>
        <w:category>
          <w:name w:val="General"/>
          <w:gallery w:val="placeholder"/>
        </w:category>
        <w:types>
          <w:type w:val="bbPlcHdr"/>
        </w:types>
        <w:behaviors>
          <w:behavior w:val="content"/>
        </w:behaviors>
        <w:guid w:val="{93F3463C-2730-4D00-AF3D-27F9B6120B76}"/>
      </w:docPartPr>
      <w:docPartBody>
        <w:p w:rsidR="00D10F94" w:rsidRDefault="00753A3D" w:rsidP="00753A3D">
          <w:pPr>
            <w:pStyle w:val="0AE292C501CC4E1DB55CDEEFB272DFF71"/>
          </w:pPr>
          <w:r w:rsidRPr="00851842">
            <w:rPr>
              <w:rStyle w:val="BodyTextChar"/>
              <w:rFonts w:cs="Arial"/>
              <w:szCs w:val="20"/>
              <w:shd w:val="clear" w:color="auto" w:fill="CCCCCC" w:themeFill="text1" w:themeFillTint="33"/>
            </w:rPr>
            <w:t>Click to respond</w:t>
          </w:r>
        </w:p>
      </w:docPartBody>
    </w:docPart>
    <w:docPart>
      <w:docPartPr>
        <w:name w:val="0574E4A1583A4FEEB736BD86157954C7"/>
        <w:category>
          <w:name w:val="General"/>
          <w:gallery w:val="placeholder"/>
        </w:category>
        <w:types>
          <w:type w:val="bbPlcHdr"/>
        </w:types>
        <w:behaviors>
          <w:behavior w:val="content"/>
        </w:behaviors>
        <w:guid w:val="{EDD09D33-4233-42B3-9BCC-5B27EEF00EBF}"/>
      </w:docPartPr>
      <w:docPartBody>
        <w:p w:rsidR="00D10F94" w:rsidRDefault="00753A3D" w:rsidP="00753A3D">
          <w:pPr>
            <w:pStyle w:val="0574E4A1583A4FEEB736BD86157954C71"/>
          </w:pPr>
          <w:r w:rsidRPr="00851842">
            <w:rPr>
              <w:rStyle w:val="BodyTextChar"/>
              <w:rFonts w:cs="Arial"/>
              <w:szCs w:val="20"/>
              <w:shd w:val="clear" w:color="auto" w:fill="CCCCCC" w:themeFill="text1" w:themeFillTint="33"/>
            </w:rPr>
            <w:t>Click to respond</w:t>
          </w:r>
        </w:p>
      </w:docPartBody>
    </w:docPart>
    <w:docPart>
      <w:docPartPr>
        <w:name w:val="C0EF6D2E4BD24253A8EC0C1083C64803"/>
        <w:category>
          <w:name w:val="General"/>
          <w:gallery w:val="placeholder"/>
        </w:category>
        <w:types>
          <w:type w:val="bbPlcHdr"/>
        </w:types>
        <w:behaviors>
          <w:behavior w:val="content"/>
        </w:behaviors>
        <w:guid w:val="{35B28918-52DB-4A59-8655-E837D747F7F0}"/>
      </w:docPartPr>
      <w:docPartBody>
        <w:p w:rsidR="00D10F94" w:rsidRDefault="00753A3D" w:rsidP="00753A3D">
          <w:pPr>
            <w:pStyle w:val="C0EF6D2E4BD24253A8EC0C1083C648031"/>
          </w:pPr>
          <w:r w:rsidRPr="00851842">
            <w:rPr>
              <w:rStyle w:val="BodyTextChar"/>
              <w:rFonts w:cs="Arial"/>
              <w:szCs w:val="20"/>
              <w:shd w:val="clear" w:color="auto" w:fill="CCCCCC" w:themeFill="text1" w:themeFillTint="33"/>
            </w:rPr>
            <w:t>Click to respond</w:t>
          </w:r>
        </w:p>
      </w:docPartBody>
    </w:docPart>
    <w:docPart>
      <w:docPartPr>
        <w:name w:val="C9B49E6F5FA6418B8048128096B39682"/>
        <w:category>
          <w:name w:val="General"/>
          <w:gallery w:val="placeholder"/>
        </w:category>
        <w:types>
          <w:type w:val="bbPlcHdr"/>
        </w:types>
        <w:behaviors>
          <w:behavior w:val="content"/>
        </w:behaviors>
        <w:guid w:val="{331CEAB4-9ECD-41CE-A2CD-38672FD3EE47}"/>
      </w:docPartPr>
      <w:docPartBody>
        <w:p w:rsidR="00D10F94" w:rsidRDefault="00753A3D" w:rsidP="00753A3D">
          <w:pPr>
            <w:pStyle w:val="C9B49E6F5FA6418B8048128096B396821"/>
          </w:pPr>
          <w:r w:rsidRPr="00851842">
            <w:rPr>
              <w:rStyle w:val="BodyTextChar"/>
              <w:rFonts w:cs="Arial"/>
              <w:szCs w:val="20"/>
              <w:shd w:val="clear" w:color="auto" w:fill="CCCCCC" w:themeFill="text1" w:themeFillTint="33"/>
            </w:rPr>
            <w:t>Click to respond</w:t>
          </w:r>
        </w:p>
      </w:docPartBody>
    </w:docPart>
    <w:docPart>
      <w:docPartPr>
        <w:name w:val="DCC3CD14B30443799B12119C7915A990"/>
        <w:category>
          <w:name w:val="General"/>
          <w:gallery w:val="placeholder"/>
        </w:category>
        <w:types>
          <w:type w:val="bbPlcHdr"/>
        </w:types>
        <w:behaviors>
          <w:behavior w:val="content"/>
        </w:behaviors>
        <w:guid w:val="{06DEDDE9-25A2-447C-A582-EF7C7B6B8DD7}"/>
      </w:docPartPr>
      <w:docPartBody>
        <w:p w:rsidR="00D10F94" w:rsidRDefault="00753A3D" w:rsidP="00753A3D">
          <w:pPr>
            <w:pStyle w:val="DCC3CD14B30443799B12119C7915A9901"/>
          </w:pPr>
          <w:r w:rsidRPr="00851842">
            <w:rPr>
              <w:rStyle w:val="PlaceholderText"/>
              <w:rFonts w:cs="Arial"/>
              <w:color w:val="000000" w:themeColor="text1"/>
              <w:szCs w:val="20"/>
              <w:shd w:val="clear" w:color="auto" w:fill="CCCCCC" w:themeFill="text1" w:themeFillTint="33"/>
            </w:rPr>
            <w:t>Click here to enter a date</w:t>
          </w:r>
        </w:p>
      </w:docPartBody>
    </w:docPart>
    <w:docPart>
      <w:docPartPr>
        <w:name w:val="251EEEC2EA7D459C8B3B6FAFEB7D4EF2"/>
        <w:category>
          <w:name w:val="General"/>
          <w:gallery w:val="placeholder"/>
        </w:category>
        <w:types>
          <w:type w:val="bbPlcHdr"/>
        </w:types>
        <w:behaviors>
          <w:behavior w:val="content"/>
        </w:behaviors>
        <w:guid w:val="{8FDFF16F-CA92-4ADD-9598-72A39DDCBE1A}"/>
      </w:docPartPr>
      <w:docPartBody>
        <w:p w:rsidR="00D10F94" w:rsidRDefault="00753A3D" w:rsidP="00753A3D">
          <w:pPr>
            <w:pStyle w:val="251EEEC2EA7D459C8B3B6FAFEB7D4EF21"/>
          </w:pPr>
          <w:r w:rsidRPr="002B7F17">
            <w:rPr>
              <w:rStyle w:val="PlaceholderText"/>
              <w:rFonts w:cs="Arial"/>
              <w:color w:val="000000" w:themeColor="text1"/>
              <w:szCs w:val="20"/>
              <w:shd w:val="clear" w:color="auto" w:fill="CCCCCC" w:themeFill="text1" w:themeFillTint="33"/>
            </w:rPr>
            <w:t>Please select</w:t>
          </w:r>
        </w:p>
      </w:docPartBody>
    </w:docPart>
    <w:docPart>
      <w:docPartPr>
        <w:name w:val="5340ADDBCC0F410BBC02DC003479C6A9"/>
        <w:category>
          <w:name w:val="General"/>
          <w:gallery w:val="placeholder"/>
        </w:category>
        <w:types>
          <w:type w:val="bbPlcHdr"/>
        </w:types>
        <w:behaviors>
          <w:behavior w:val="content"/>
        </w:behaviors>
        <w:guid w:val="{CC94B16F-D884-4A64-B16E-9D0D96CD7522}"/>
      </w:docPartPr>
      <w:docPartBody>
        <w:p w:rsidR="00223FB4" w:rsidRDefault="00753A3D" w:rsidP="00753A3D">
          <w:pPr>
            <w:pStyle w:val="5340ADDBCC0F410BBC02DC003479C6A9"/>
          </w:pPr>
          <w:r>
            <w:rPr>
              <w:rStyle w:val="BodyTextChar"/>
              <w:rFonts w:cs="Arial"/>
              <w:szCs w:val="20"/>
              <w:shd w:val="clear" w:color="auto" w:fill="CCCCCC" w:themeFill="text1" w:themeFillTint="33"/>
            </w:rPr>
            <w:t>If “Other,” please click here to specify</w:t>
          </w:r>
        </w:p>
      </w:docPartBody>
    </w:docPart>
    <w:docPart>
      <w:docPartPr>
        <w:name w:val="73EE34D80E844A4DB9794D2F371E5587"/>
        <w:category>
          <w:name w:val="General"/>
          <w:gallery w:val="placeholder"/>
        </w:category>
        <w:types>
          <w:type w:val="bbPlcHdr"/>
        </w:types>
        <w:behaviors>
          <w:behavior w:val="content"/>
        </w:behaviors>
        <w:guid w:val="{DE579CAE-C39B-443C-A376-03E0ED1F68D7}"/>
      </w:docPartPr>
      <w:docPartBody>
        <w:p w:rsidR="00223FB4" w:rsidRDefault="00753A3D" w:rsidP="00753A3D">
          <w:pPr>
            <w:pStyle w:val="73EE34D80E844A4DB9794D2F371E5587"/>
          </w:pPr>
          <w:r w:rsidRPr="00851842">
            <w:rPr>
              <w:rStyle w:val="BodyTextChar"/>
              <w:rFonts w:cs="Arial"/>
              <w:szCs w:val="20"/>
              <w:shd w:val="clear" w:color="auto" w:fill="CCCCCC" w:themeFill="text1" w:themeFillTint="33"/>
            </w:rPr>
            <w:t>Click to respond</w:t>
          </w:r>
        </w:p>
      </w:docPartBody>
    </w:docPart>
    <w:docPart>
      <w:docPartPr>
        <w:name w:val="ABA19EA899C44A5EADEC8E828CCE3C96"/>
        <w:category>
          <w:name w:val="General"/>
          <w:gallery w:val="placeholder"/>
        </w:category>
        <w:types>
          <w:type w:val="bbPlcHdr"/>
        </w:types>
        <w:behaviors>
          <w:behavior w:val="content"/>
        </w:behaviors>
        <w:guid w:val="{A2511FFA-38E6-4A22-8A65-80814466A8AE}"/>
      </w:docPartPr>
      <w:docPartBody>
        <w:p w:rsidR="00223FB4" w:rsidRDefault="00753A3D" w:rsidP="00753A3D">
          <w:pPr>
            <w:pStyle w:val="ABA19EA899C44A5EADEC8E828CCE3C96"/>
          </w:pPr>
          <w:r w:rsidRPr="00851842">
            <w:rPr>
              <w:rStyle w:val="BodyTextChar"/>
              <w:rFonts w:cs="Arial"/>
              <w:szCs w:val="20"/>
              <w:shd w:val="clear" w:color="auto" w:fill="CCCCCC" w:themeFill="text1" w:themeFillTint="33"/>
            </w:rPr>
            <w:t xml:space="preserve">Click to </w:t>
          </w:r>
          <w:r>
            <w:rPr>
              <w:rStyle w:val="BodyTextChar"/>
              <w:rFonts w:cs="Arial"/>
              <w:szCs w:val="20"/>
              <w:shd w:val="clear" w:color="auto" w:fill="CCCCCC" w:themeFill="text1" w:themeFillTint="33"/>
            </w:rPr>
            <w:t>provide additional comments</w:t>
          </w:r>
        </w:p>
      </w:docPartBody>
    </w:docPart>
    <w:docPart>
      <w:docPartPr>
        <w:name w:val="07015B9A570E4C70843CE4B57A94CD85"/>
        <w:category>
          <w:name w:val="General"/>
          <w:gallery w:val="placeholder"/>
        </w:category>
        <w:types>
          <w:type w:val="bbPlcHdr"/>
        </w:types>
        <w:behaviors>
          <w:behavior w:val="content"/>
        </w:behaviors>
        <w:guid w:val="{198FBD4C-BD1C-47C9-852C-B176AF9BB516}"/>
      </w:docPartPr>
      <w:docPartBody>
        <w:p w:rsidR="00223FB4" w:rsidRDefault="00753A3D" w:rsidP="00753A3D">
          <w:pPr>
            <w:pStyle w:val="07015B9A570E4C70843CE4B57A94CD85"/>
          </w:pPr>
          <w:r w:rsidRPr="00851842">
            <w:rPr>
              <w:rStyle w:val="BodyTextChar"/>
              <w:rFonts w:cs="Arial"/>
              <w:szCs w:val="20"/>
              <w:shd w:val="clear" w:color="auto" w:fill="CCCCCC" w:themeFill="text1" w:themeFillTint="33"/>
            </w:rPr>
            <w:t>Click to respond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panose1 w:val="00000000000000000000"/>
    <w:charset w:val="00"/>
    <w:family w:val="modern"/>
    <w:notTrueType/>
    <w:pitch w:val="variable"/>
    <w:sig w:usb0="A10000FF" w:usb1="4000005B" w:usb2="00000000" w:usb3="00000000" w:csb0="0000009B" w:csb1="00000000"/>
  </w:font>
  <w:font w:name="Gotham Narrow Book">
    <w:altName w:val="Tahoma"/>
    <w:panose1 w:val="00000000000000000000"/>
    <w:charset w:val="00"/>
    <w:family w:val="modern"/>
    <w:notTrueType/>
    <w:pitch w:val="variable"/>
    <w:sig w:usb0="00000001" w:usb1="4000004A" w:usb2="00000000" w:usb3="00000000" w:csb0="0000009B"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86F"/>
    <w:rsid w:val="00024600"/>
    <w:rsid w:val="00045EA7"/>
    <w:rsid w:val="00083B79"/>
    <w:rsid w:val="000A76FF"/>
    <w:rsid w:val="00162284"/>
    <w:rsid w:val="001832D0"/>
    <w:rsid w:val="001A773C"/>
    <w:rsid w:val="00213F89"/>
    <w:rsid w:val="00223FB4"/>
    <w:rsid w:val="00227FDC"/>
    <w:rsid w:val="00234699"/>
    <w:rsid w:val="00252913"/>
    <w:rsid w:val="00292EC9"/>
    <w:rsid w:val="002A7E73"/>
    <w:rsid w:val="00400C00"/>
    <w:rsid w:val="0046681E"/>
    <w:rsid w:val="004B08F3"/>
    <w:rsid w:val="004D0373"/>
    <w:rsid w:val="005933F8"/>
    <w:rsid w:val="005D1ECB"/>
    <w:rsid w:val="005E1BE6"/>
    <w:rsid w:val="005F0F5A"/>
    <w:rsid w:val="0063481C"/>
    <w:rsid w:val="00652CE1"/>
    <w:rsid w:val="006E486F"/>
    <w:rsid w:val="006E719C"/>
    <w:rsid w:val="00724D12"/>
    <w:rsid w:val="007370C7"/>
    <w:rsid w:val="00753A3D"/>
    <w:rsid w:val="00775939"/>
    <w:rsid w:val="00840612"/>
    <w:rsid w:val="0085248A"/>
    <w:rsid w:val="00893553"/>
    <w:rsid w:val="008D71B2"/>
    <w:rsid w:val="008E4C4E"/>
    <w:rsid w:val="00901AD0"/>
    <w:rsid w:val="009035EE"/>
    <w:rsid w:val="009153C1"/>
    <w:rsid w:val="00A02DB6"/>
    <w:rsid w:val="00A04BC5"/>
    <w:rsid w:val="00A7098F"/>
    <w:rsid w:val="00A75D44"/>
    <w:rsid w:val="00A76B1B"/>
    <w:rsid w:val="00A835B1"/>
    <w:rsid w:val="00AB589C"/>
    <w:rsid w:val="00B16D6F"/>
    <w:rsid w:val="00B3692F"/>
    <w:rsid w:val="00B70C1F"/>
    <w:rsid w:val="00B80C6F"/>
    <w:rsid w:val="00B94E06"/>
    <w:rsid w:val="00C36203"/>
    <w:rsid w:val="00C611E3"/>
    <w:rsid w:val="00D10F94"/>
    <w:rsid w:val="00D304C9"/>
    <w:rsid w:val="00D70657"/>
    <w:rsid w:val="00D724B4"/>
    <w:rsid w:val="00E13E3B"/>
    <w:rsid w:val="00E56457"/>
    <w:rsid w:val="00E600FE"/>
    <w:rsid w:val="00E935CD"/>
    <w:rsid w:val="00EF4281"/>
    <w:rsid w:val="00F27B86"/>
    <w:rsid w:val="00F61EBE"/>
    <w:rsid w:val="00FB36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53A3D"/>
    <w:pPr>
      <w:widowControl w:val="0"/>
      <w:spacing w:before="51" w:after="0" w:line="240" w:lineRule="auto"/>
      <w:ind w:left="120"/>
    </w:pPr>
    <w:rPr>
      <w:rFonts w:ascii="Arial" w:eastAsia="Calibri Light" w:hAnsi="Arial"/>
      <w:color w:val="000000" w:themeColor="text1"/>
      <w:sz w:val="20"/>
      <w:szCs w:val="24"/>
      <w:lang w:val="en-US" w:eastAsia="en-US"/>
    </w:rPr>
  </w:style>
  <w:style w:type="character" w:customStyle="1" w:styleId="BodyTextChar">
    <w:name w:val="Body Text Char"/>
    <w:basedOn w:val="DefaultParagraphFont"/>
    <w:link w:val="BodyText"/>
    <w:uiPriority w:val="1"/>
    <w:rsid w:val="00753A3D"/>
    <w:rPr>
      <w:rFonts w:ascii="Arial" w:eastAsia="Calibri Light" w:hAnsi="Arial"/>
      <w:color w:val="000000" w:themeColor="text1"/>
      <w:sz w:val="20"/>
      <w:szCs w:val="24"/>
      <w:lang w:val="en-US" w:eastAsia="en-US"/>
    </w:rPr>
  </w:style>
  <w:style w:type="character" w:styleId="PlaceholderText">
    <w:name w:val="Placeholder Text"/>
    <w:basedOn w:val="DefaultParagraphFont"/>
    <w:uiPriority w:val="99"/>
    <w:semiHidden/>
    <w:rsid w:val="00753A3D"/>
    <w:rPr>
      <w:color w:val="808080"/>
    </w:rPr>
  </w:style>
  <w:style w:type="paragraph" w:customStyle="1" w:styleId="79860B8BFED749CB95207125033A6A601">
    <w:name w:val="79860B8BFED749CB95207125033A6A601"/>
    <w:rsid w:val="00753A3D"/>
    <w:pPr>
      <w:spacing w:after="0" w:line="240" w:lineRule="atLeast"/>
    </w:pPr>
    <w:rPr>
      <w:rFonts w:ascii="Arial" w:eastAsiaTheme="minorHAnsi" w:hAnsi="Arial"/>
      <w:color w:val="000000" w:themeColor="text1"/>
      <w:sz w:val="20"/>
      <w:lang w:eastAsia="en-US"/>
    </w:rPr>
  </w:style>
  <w:style w:type="paragraph" w:customStyle="1" w:styleId="ABF0290AE3A54711A0A0C18D75E1F0F11">
    <w:name w:val="ABF0290AE3A54711A0A0C18D75E1F0F11"/>
    <w:rsid w:val="00753A3D"/>
    <w:pPr>
      <w:spacing w:after="0" w:line="240" w:lineRule="atLeast"/>
    </w:pPr>
    <w:rPr>
      <w:rFonts w:ascii="Arial" w:eastAsiaTheme="minorHAnsi" w:hAnsi="Arial"/>
      <w:color w:val="000000" w:themeColor="text1"/>
      <w:sz w:val="20"/>
      <w:lang w:eastAsia="en-US"/>
    </w:rPr>
  </w:style>
  <w:style w:type="paragraph" w:customStyle="1" w:styleId="AC0B1630BE9B47009CF7C9DFD48BC8B31">
    <w:name w:val="AC0B1630BE9B47009CF7C9DFD48BC8B31"/>
    <w:rsid w:val="00753A3D"/>
    <w:pPr>
      <w:spacing w:after="0" w:line="240" w:lineRule="atLeast"/>
    </w:pPr>
    <w:rPr>
      <w:rFonts w:ascii="Arial" w:eastAsiaTheme="minorHAnsi" w:hAnsi="Arial"/>
      <w:color w:val="000000" w:themeColor="text1"/>
      <w:sz w:val="20"/>
      <w:lang w:eastAsia="en-US"/>
    </w:rPr>
  </w:style>
  <w:style w:type="paragraph" w:customStyle="1" w:styleId="B82460095BED4C4194EFD1D362E346691">
    <w:name w:val="B82460095BED4C4194EFD1D362E346691"/>
    <w:rsid w:val="00753A3D"/>
    <w:pPr>
      <w:spacing w:after="0" w:line="240" w:lineRule="atLeast"/>
    </w:pPr>
    <w:rPr>
      <w:rFonts w:ascii="Arial" w:eastAsiaTheme="minorHAnsi" w:hAnsi="Arial"/>
      <w:color w:val="000000" w:themeColor="text1"/>
      <w:sz w:val="20"/>
      <w:lang w:eastAsia="en-US"/>
    </w:rPr>
  </w:style>
  <w:style w:type="paragraph" w:customStyle="1" w:styleId="5AA90823D2D24CCCAEC8DCB64DE35A0E1">
    <w:name w:val="5AA90823D2D24CCCAEC8DCB64DE35A0E1"/>
    <w:rsid w:val="00753A3D"/>
    <w:pPr>
      <w:spacing w:after="0" w:line="240" w:lineRule="atLeast"/>
    </w:pPr>
    <w:rPr>
      <w:rFonts w:ascii="Arial" w:eastAsiaTheme="minorHAnsi" w:hAnsi="Arial"/>
      <w:color w:val="000000" w:themeColor="text1"/>
      <w:sz w:val="20"/>
      <w:lang w:eastAsia="en-US"/>
    </w:rPr>
  </w:style>
  <w:style w:type="paragraph" w:customStyle="1" w:styleId="0AE292C501CC4E1DB55CDEEFB272DFF71">
    <w:name w:val="0AE292C501CC4E1DB55CDEEFB272DFF71"/>
    <w:rsid w:val="00753A3D"/>
    <w:pPr>
      <w:spacing w:after="0" w:line="240" w:lineRule="atLeast"/>
    </w:pPr>
    <w:rPr>
      <w:rFonts w:ascii="Arial" w:eastAsiaTheme="minorHAnsi" w:hAnsi="Arial"/>
      <w:color w:val="000000" w:themeColor="text1"/>
      <w:sz w:val="20"/>
      <w:lang w:eastAsia="en-US"/>
    </w:rPr>
  </w:style>
  <w:style w:type="paragraph" w:customStyle="1" w:styleId="0574E4A1583A4FEEB736BD86157954C71">
    <w:name w:val="0574E4A1583A4FEEB736BD86157954C71"/>
    <w:rsid w:val="00753A3D"/>
    <w:pPr>
      <w:spacing w:after="0" w:line="240" w:lineRule="atLeast"/>
    </w:pPr>
    <w:rPr>
      <w:rFonts w:ascii="Arial" w:eastAsiaTheme="minorHAnsi" w:hAnsi="Arial"/>
      <w:color w:val="000000" w:themeColor="text1"/>
      <w:sz w:val="20"/>
      <w:lang w:eastAsia="en-US"/>
    </w:rPr>
  </w:style>
  <w:style w:type="paragraph" w:customStyle="1" w:styleId="C0EF6D2E4BD24253A8EC0C1083C648031">
    <w:name w:val="C0EF6D2E4BD24253A8EC0C1083C648031"/>
    <w:rsid w:val="00753A3D"/>
    <w:pPr>
      <w:spacing w:after="0" w:line="240" w:lineRule="atLeast"/>
    </w:pPr>
    <w:rPr>
      <w:rFonts w:ascii="Arial" w:eastAsiaTheme="minorHAnsi" w:hAnsi="Arial"/>
      <w:color w:val="000000" w:themeColor="text1"/>
      <w:sz w:val="20"/>
      <w:lang w:eastAsia="en-US"/>
    </w:rPr>
  </w:style>
  <w:style w:type="paragraph" w:customStyle="1" w:styleId="C9B49E6F5FA6418B8048128096B396821">
    <w:name w:val="C9B49E6F5FA6418B8048128096B396821"/>
    <w:rsid w:val="00753A3D"/>
    <w:pPr>
      <w:spacing w:after="0" w:line="240" w:lineRule="atLeast"/>
    </w:pPr>
    <w:rPr>
      <w:rFonts w:ascii="Arial" w:eastAsiaTheme="minorHAnsi" w:hAnsi="Arial"/>
      <w:color w:val="000000" w:themeColor="text1"/>
      <w:sz w:val="20"/>
      <w:lang w:eastAsia="en-US"/>
    </w:rPr>
  </w:style>
  <w:style w:type="paragraph" w:customStyle="1" w:styleId="DCC3CD14B30443799B12119C7915A9901">
    <w:name w:val="DCC3CD14B30443799B12119C7915A9901"/>
    <w:rsid w:val="00753A3D"/>
    <w:pPr>
      <w:spacing w:after="0" w:line="240" w:lineRule="atLeast"/>
    </w:pPr>
    <w:rPr>
      <w:rFonts w:ascii="Arial" w:eastAsiaTheme="minorHAnsi" w:hAnsi="Arial"/>
      <w:color w:val="000000" w:themeColor="text1"/>
      <w:sz w:val="20"/>
      <w:lang w:eastAsia="en-US"/>
    </w:rPr>
  </w:style>
  <w:style w:type="paragraph" w:customStyle="1" w:styleId="251EEEC2EA7D459C8B3B6FAFEB7D4EF21">
    <w:name w:val="251EEEC2EA7D459C8B3B6FAFEB7D4EF21"/>
    <w:rsid w:val="00753A3D"/>
    <w:pPr>
      <w:spacing w:after="0" w:line="240" w:lineRule="atLeast"/>
    </w:pPr>
    <w:rPr>
      <w:rFonts w:ascii="Arial" w:eastAsiaTheme="minorHAnsi" w:hAnsi="Arial"/>
      <w:color w:val="000000" w:themeColor="text1"/>
      <w:sz w:val="20"/>
      <w:lang w:eastAsia="en-US"/>
    </w:rPr>
  </w:style>
  <w:style w:type="paragraph" w:customStyle="1" w:styleId="5340ADDBCC0F410BBC02DC003479C6A9">
    <w:name w:val="5340ADDBCC0F410BBC02DC003479C6A9"/>
    <w:rsid w:val="00753A3D"/>
    <w:pPr>
      <w:spacing w:after="0" w:line="240" w:lineRule="atLeast"/>
    </w:pPr>
    <w:rPr>
      <w:rFonts w:ascii="Arial" w:eastAsiaTheme="minorHAnsi" w:hAnsi="Arial"/>
      <w:color w:val="000000" w:themeColor="text1"/>
      <w:sz w:val="20"/>
      <w:lang w:eastAsia="en-US"/>
    </w:rPr>
  </w:style>
  <w:style w:type="paragraph" w:customStyle="1" w:styleId="73EE34D80E844A4DB9794D2F371E5587">
    <w:name w:val="73EE34D80E844A4DB9794D2F371E5587"/>
    <w:rsid w:val="00753A3D"/>
    <w:pPr>
      <w:spacing w:after="0" w:line="240" w:lineRule="atLeast"/>
    </w:pPr>
    <w:rPr>
      <w:rFonts w:ascii="Arial" w:eastAsiaTheme="minorHAnsi" w:hAnsi="Arial"/>
      <w:color w:val="000000" w:themeColor="text1"/>
      <w:sz w:val="20"/>
      <w:lang w:eastAsia="en-US"/>
    </w:rPr>
  </w:style>
  <w:style w:type="paragraph" w:customStyle="1" w:styleId="ABA19EA899C44A5EADEC8E828CCE3C96">
    <w:name w:val="ABA19EA899C44A5EADEC8E828CCE3C96"/>
    <w:rsid w:val="00753A3D"/>
    <w:pPr>
      <w:spacing w:after="0" w:line="240" w:lineRule="atLeast"/>
    </w:pPr>
    <w:rPr>
      <w:rFonts w:ascii="Arial" w:eastAsiaTheme="minorHAnsi" w:hAnsi="Arial"/>
      <w:color w:val="000000" w:themeColor="text1"/>
      <w:sz w:val="20"/>
      <w:lang w:eastAsia="en-US"/>
    </w:rPr>
  </w:style>
  <w:style w:type="paragraph" w:customStyle="1" w:styleId="07015B9A570E4C70843CE4B57A94CD85">
    <w:name w:val="07015B9A570E4C70843CE4B57A94CD85"/>
    <w:rsid w:val="00753A3D"/>
    <w:pPr>
      <w:spacing w:after="0" w:line="240" w:lineRule="atLeast"/>
    </w:pPr>
    <w:rPr>
      <w:rFonts w:ascii="Arial" w:eastAsiaTheme="minorHAnsi" w:hAnsi="Arial"/>
      <w:color w:val="000000" w:themeColor="text1"/>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FoA III">
      <a:dk1>
        <a:srgbClr val="3F4548"/>
      </a:dk1>
      <a:lt1>
        <a:srgbClr val="FFFFFF"/>
      </a:lt1>
      <a:dk2>
        <a:srgbClr val="113458"/>
      </a:dk2>
      <a:lt2>
        <a:srgbClr val="DCDDD9"/>
      </a:lt2>
      <a:accent1>
        <a:srgbClr val="D9AB16"/>
      </a:accent1>
      <a:accent2>
        <a:srgbClr val="C81E45"/>
      </a:accent2>
      <a:accent3>
        <a:srgbClr val="11B3A2"/>
      </a:accent3>
      <a:accent4>
        <a:srgbClr val="EE741D"/>
      </a:accent4>
      <a:accent5>
        <a:srgbClr val="8F4693"/>
      </a:accent5>
      <a:accent6>
        <a:srgbClr val="1B5289"/>
      </a:accent6>
      <a:hlink>
        <a:srgbClr val="3F4548"/>
      </a:hlink>
      <a:folHlink>
        <a:srgbClr val="3F454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6E6F2644DD124587B27BD1608CCBCF" ma:contentTypeVersion="13" ma:contentTypeDescription="Create a new document." ma:contentTypeScope="" ma:versionID="e7c2072b70f3f7f32f6f434852093185">
  <xsd:schema xmlns:xsd="http://www.w3.org/2001/XMLSchema" xmlns:xs="http://www.w3.org/2001/XMLSchema" xmlns:p="http://schemas.microsoft.com/office/2006/metadata/properties" xmlns:ns2="01a13c42-38c0-42b5-b482-bdf76411247e" xmlns:ns3="67776ce5-c33b-427b-8194-34cff9e67663" targetNamespace="http://schemas.microsoft.com/office/2006/metadata/properties" ma:root="true" ma:fieldsID="8af69b7df61966d6b6bcdbd00772feb2" ns2:_="" ns3:_="">
    <xsd:import namespace="01a13c42-38c0-42b5-b482-bdf76411247e"/>
    <xsd:import namespace="67776ce5-c33b-427b-8194-34cff9e676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13c42-38c0-42b5-b482-bdf764112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c5664ec-2097-44f6-aef9-a995d752de4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776ce5-c33b-427b-8194-34cff9e676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4a41771-71dc-4a5c-aae2-77917a5ccd93}" ma:internalName="TaxCatchAll" ma:showField="CatchAllData" ma:web="67776ce5-c33b-427b-8194-34cff9e676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776ce5-c33b-427b-8194-34cff9e67663" xsi:nil="true"/>
    <lcf76f155ced4ddcb4097134ff3c332f xmlns="01a13c42-38c0-42b5-b482-bdf76411247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9E9DB7-AE04-49D6-A9AA-BF6A985B8BC1}">
  <ds:schemaRefs>
    <ds:schemaRef ds:uri="http://schemas.openxmlformats.org/officeDocument/2006/bibliography"/>
  </ds:schemaRefs>
</ds:datastoreItem>
</file>

<file path=customXml/itemProps2.xml><?xml version="1.0" encoding="utf-8"?>
<ds:datastoreItem xmlns:ds="http://schemas.openxmlformats.org/officeDocument/2006/customXml" ds:itemID="{73004AF2-EFA7-4BA7-98BB-B3EE04AA5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13c42-38c0-42b5-b482-bdf76411247e"/>
    <ds:schemaRef ds:uri="67776ce5-c33b-427b-8194-34cff9e67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C4FA7-D397-428D-85A4-0C559F5DC16D}">
  <ds:schemaRefs>
    <ds:schemaRef ds:uri="http://schemas.microsoft.com/office/2006/metadata/properties"/>
    <ds:schemaRef ds:uri="http://schemas.microsoft.com/office/infopath/2007/PartnerControls"/>
    <ds:schemaRef ds:uri="67776ce5-c33b-427b-8194-34cff9e67663"/>
    <ds:schemaRef ds:uri="01a13c42-38c0-42b5-b482-bdf76411247e"/>
  </ds:schemaRefs>
</ds:datastoreItem>
</file>

<file path=customXml/itemProps4.xml><?xml version="1.0" encoding="utf-8"?>
<ds:datastoreItem xmlns:ds="http://schemas.openxmlformats.org/officeDocument/2006/customXml" ds:itemID="{C124CEFD-22F2-406F-A146-779516E604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IFoA_Research_paper_cover_front_and_back_V07</Template>
  <TotalTime>0</TotalTime>
  <Pages>6</Pages>
  <Words>1572</Words>
  <Characters>8964</Characters>
  <Application>Microsoft Office Word</Application>
  <DocSecurity>0</DocSecurity>
  <Lines>74</Lines>
  <Paragraphs>21</Paragraphs>
  <ScaleCrop>false</ScaleCrop>
  <Company/>
  <LinksUpToDate>false</LinksUpToDate>
  <CharactersWithSpaces>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Cargill Sanderson</dc:creator>
  <cp:keywords/>
  <dc:description/>
  <cp:lastModifiedBy>Jonny Wilkinson</cp:lastModifiedBy>
  <cp:revision>2</cp:revision>
  <cp:lastPrinted>2022-05-05T06:32:00Z</cp:lastPrinted>
  <dcterms:created xsi:type="dcterms:W3CDTF">2026-08-07T15:17:00Z</dcterms:created>
  <dcterms:modified xsi:type="dcterms:W3CDTF">2026-08-07T15:17:00Z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0x010100B36E6F2644DD124587B27BD1608CCBCF</vt:lpwstr>
  </property>
</Properties>
</file>